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3FE1" w14:textId="77777777" w:rsidR="006079BA" w:rsidRPr="004B4EEC" w:rsidRDefault="006079BA" w:rsidP="006079BA">
      <w:pPr>
        <w:tabs>
          <w:tab w:val="left" w:pos="2340"/>
          <w:tab w:val="left" w:pos="2880"/>
          <w:tab w:val="left" w:pos="3960"/>
          <w:tab w:val="left" w:pos="5220"/>
          <w:tab w:val="right" w:pos="9540"/>
        </w:tabs>
        <w:spacing w:line="264" w:lineRule="auto"/>
        <w:rPr>
          <w:rFonts w:ascii="Arial" w:hAnsi="Arial" w:cs="Arial"/>
          <w:b/>
          <w:spacing w:val="-2"/>
          <w:sz w:val="20"/>
          <w:szCs w:val="20"/>
        </w:rPr>
      </w:pPr>
    </w:p>
    <w:p w14:paraId="575CB582" w14:textId="4B7305C7" w:rsidR="004B4EEC" w:rsidRPr="00427D7C" w:rsidRDefault="006079BA" w:rsidP="004B4EEC">
      <w:pPr>
        <w:tabs>
          <w:tab w:val="left" w:pos="2340"/>
          <w:tab w:val="left" w:pos="2880"/>
          <w:tab w:val="left" w:pos="3960"/>
          <w:tab w:val="left" w:pos="5220"/>
          <w:tab w:val="right" w:pos="9540"/>
        </w:tabs>
        <w:spacing w:line="264" w:lineRule="auto"/>
        <w:jc w:val="right"/>
        <w:rPr>
          <w:rFonts w:ascii="Arial" w:hAnsi="Arial" w:cs="Arial"/>
          <w:b/>
          <w:spacing w:val="-2"/>
          <w:sz w:val="20"/>
          <w:szCs w:val="20"/>
        </w:rPr>
      </w:pPr>
      <w:r w:rsidRPr="00427D7C">
        <w:rPr>
          <w:rFonts w:ascii="Arial" w:hAnsi="Arial" w:cs="Arial"/>
          <w:b/>
          <w:spacing w:val="-2"/>
          <w:sz w:val="20"/>
          <w:szCs w:val="20"/>
        </w:rPr>
        <w:t>COMMUNE DE</w:t>
      </w:r>
      <w:r w:rsidR="004B4EEC" w:rsidRPr="00427D7C">
        <w:rPr>
          <w:rFonts w:ascii="Arial" w:hAnsi="Arial" w:cs="Arial"/>
          <w:b/>
          <w:spacing w:val="-2"/>
          <w:sz w:val="20"/>
          <w:szCs w:val="20"/>
        </w:rPr>
        <w:t> :</w:t>
      </w:r>
      <w:r w:rsidRPr="00427D7C">
        <w:rPr>
          <w:rFonts w:ascii="Arial" w:hAnsi="Arial" w:cs="Arial"/>
          <w:b/>
          <w:spacing w:val="-2"/>
          <w:sz w:val="20"/>
          <w:szCs w:val="20"/>
        </w:rPr>
        <w:t xml:space="preserve"> </w:t>
      </w:r>
      <w:r w:rsidRPr="00427D7C">
        <w:rPr>
          <w:rFonts w:ascii="Arial" w:hAnsi="Arial" w:cs="Arial"/>
          <w:b/>
          <w:spacing w:val="-2"/>
          <w:sz w:val="20"/>
          <w:szCs w:val="20"/>
          <w:u w:val="dottedHeavy"/>
        </w:rPr>
        <w:tab/>
      </w:r>
      <w:r w:rsidR="005B3126" w:rsidRPr="00427D7C">
        <w:rPr>
          <w:rFonts w:ascii="Arial" w:hAnsi="Arial" w:cs="Arial"/>
          <w:b/>
          <w:spacing w:val="-2"/>
          <w:sz w:val="20"/>
          <w:szCs w:val="20"/>
          <w:u w:val="dottedHeavy"/>
        </w:rPr>
        <w:tab/>
      </w:r>
      <w:r w:rsidR="005B3126" w:rsidRPr="00427D7C">
        <w:rPr>
          <w:rFonts w:ascii="Arial" w:hAnsi="Arial" w:cs="Arial"/>
          <w:b/>
          <w:spacing w:val="-2"/>
          <w:sz w:val="20"/>
          <w:szCs w:val="20"/>
          <w:u w:val="dottedHeavy"/>
        </w:rPr>
        <w:tab/>
      </w:r>
      <w:r w:rsidRPr="00427D7C">
        <w:rPr>
          <w:rFonts w:ascii="Arial" w:hAnsi="Arial" w:cs="Arial"/>
          <w:b/>
          <w:spacing w:val="-2"/>
          <w:sz w:val="20"/>
          <w:szCs w:val="20"/>
          <w:u w:val="dottedHeavy"/>
        </w:rPr>
        <w:tab/>
      </w:r>
      <w:r w:rsidRPr="00427D7C">
        <w:rPr>
          <w:rFonts w:ascii="Arial" w:hAnsi="Arial" w:cs="Arial"/>
          <w:b/>
          <w:sz w:val="20"/>
          <w:szCs w:val="20"/>
        </w:rPr>
        <w:tab/>
      </w:r>
      <w:r w:rsidR="004B4EEC" w:rsidRPr="00427D7C">
        <w:rPr>
          <w:rFonts w:ascii="Arial" w:hAnsi="Arial" w:cs="Arial"/>
          <w:b/>
          <w:sz w:val="20"/>
          <w:szCs w:val="20"/>
          <w:u w:val="single"/>
        </w:rPr>
        <w:t>FORMULAIRE B3</w:t>
      </w:r>
    </w:p>
    <w:p w14:paraId="7C3751FE" w14:textId="77777777" w:rsidR="006079BA" w:rsidRPr="00427D7C" w:rsidRDefault="006079BA" w:rsidP="006079BA">
      <w:pPr>
        <w:spacing w:line="264" w:lineRule="auto"/>
        <w:rPr>
          <w:rFonts w:ascii="Arial" w:hAnsi="Arial" w:cs="Arial"/>
          <w:b/>
          <w:spacing w:val="-2"/>
          <w:sz w:val="20"/>
          <w:szCs w:val="20"/>
        </w:rPr>
      </w:pPr>
    </w:p>
    <w:p w14:paraId="71517BE6" w14:textId="426E2C14" w:rsidR="006079BA" w:rsidRPr="00427D7C" w:rsidRDefault="006079BA" w:rsidP="006079BA">
      <w:pPr>
        <w:pStyle w:val="Kop1"/>
        <w:spacing w:line="200" w:lineRule="exact"/>
        <w:jc w:val="center"/>
        <w:rPr>
          <w:rFonts w:ascii="Arial" w:hAnsi="Arial" w:cs="Arial"/>
          <w:sz w:val="20"/>
        </w:rPr>
      </w:pPr>
      <w:r w:rsidRPr="00427D7C">
        <w:rPr>
          <w:rFonts w:ascii="Arial" w:hAnsi="Arial" w:cs="Arial"/>
          <w:sz w:val="20"/>
        </w:rPr>
        <w:t xml:space="preserve">ELECTIONS COMMUNALES DU </w:t>
      </w:r>
      <w:r w:rsidRPr="00427D7C">
        <w:rPr>
          <w:rStyle w:val="forminvulgrijs"/>
          <w:rFonts w:ascii="Arial" w:hAnsi="Arial" w:cs="Arial"/>
          <w:color w:val="auto"/>
          <w:sz w:val="20"/>
        </w:rPr>
        <w:t>1</w:t>
      </w:r>
      <w:r w:rsidR="004B4EEC" w:rsidRPr="00427D7C">
        <w:rPr>
          <w:rStyle w:val="forminvulgrijs"/>
          <w:rFonts w:ascii="Arial" w:hAnsi="Arial" w:cs="Arial"/>
          <w:color w:val="auto"/>
          <w:sz w:val="20"/>
        </w:rPr>
        <w:t>3</w:t>
      </w:r>
      <w:r w:rsidRPr="00427D7C">
        <w:rPr>
          <w:rStyle w:val="forminvulgrijs"/>
          <w:rFonts w:ascii="Arial" w:hAnsi="Arial" w:cs="Arial"/>
          <w:color w:val="auto"/>
          <w:sz w:val="20"/>
        </w:rPr>
        <w:t xml:space="preserve"> OCTOBRE 20</w:t>
      </w:r>
      <w:r w:rsidR="004B4EEC" w:rsidRPr="00427D7C">
        <w:rPr>
          <w:rStyle w:val="forminvulgrijs"/>
          <w:rFonts w:ascii="Arial" w:hAnsi="Arial" w:cs="Arial"/>
          <w:color w:val="auto"/>
          <w:sz w:val="20"/>
        </w:rPr>
        <w:t>24</w:t>
      </w:r>
    </w:p>
    <w:p w14:paraId="5E0B25DB" w14:textId="77777777" w:rsidR="006079BA" w:rsidRPr="00427D7C" w:rsidRDefault="006079BA" w:rsidP="006079BA">
      <w:pPr>
        <w:spacing w:line="264" w:lineRule="auto"/>
        <w:jc w:val="center"/>
        <w:rPr>
          <w:rFonts w:ascii="Arial" w:hAnsi="Arial" w:cs="Arial"/>
          <w:spacing w:val="-2"/>
          <w:sz w:val="20"/>
          <w:szCs w:val="20"/>
        </w:rPr>
      </w:pPr>
    </w:p>
    <w:p w14:paraId="6CB833C6" w14:textId="179DDC73" w:rsidR="006079BA" w:rsidRPr="00427D7C" w:rsidRDefault="006079BA" w:rsidP="006079BA">
      <w:pPr>
        <w:pStyle w:val="Plattetekst"/>
        <w:rPr>
          <w:rFonts w:ascii="Arial" w:hAnsi="Arial" w:cs="Arial"/>
          <w:sz w:val="20"/>
          <w:szCs w:val="20"/>
        </w:rPr>
      </w:pPr>
      <w:r w:rsidRPr="00427D7C">
        <w:rPr>
          <w:rFonts w:ascii="Arial" w:hAnsi="Arial" w:cs="Arial"/>
          <w:sz w:val="20"/>
          <w:szCs w:val="20"/>
        </w:rPr>
        <w:t>Désignation des présidents suppléants des bureaux principaux par les</w:t>
      </w:r>
    </w:p>
    <w:p w14:paraId="71A71E60" w14:textId="77777777" w:rsidR="006079BA" w:rsidRPr="00427D7C" w:rsidRDefault="006079BA" w:rsidP="006079BA">
      <w:pPr>
        <w:pStyle w:val="Plattetekst"/>
        <w:rPr>
          <w:rFonts w:ascii="Arial" w:hAnsi="Arial" w:cs="Arial"/>
          <w:b w:val="0"/>
          <w:bCs w:val="0"/>
          <w:sz w:val="20"/>
          <w:szCs w:val="20"/>
        </w:rPr>
      </w:pPr>
      <w:r w:rsidRPr="00427D7C">
        <w:rPr>
          <w:rFonts w:ascii="Arial" w:hAnsi="Arial" w:cs="Arial"/>
          <w:sz w:val="20"/>
          <w:szCs w:val="20"/>
        </w:rPr>
        <w:t xml:space="preserve">Présidents des bureaux principaux </w:t>
      </w:r>
      <w:r w:rsidRPr="00427D7C">
        <w:rPr>
          <w:rStyle w:val="Voetnootmarkering"/>
          <w:rFonts w:ascii="Arial" w:hAnsi="Arial" w:cs="Arial"/>
          <w:sz w:val="20"/>
          <w:szCs w:val="20"/>
        </w:rPr>
        <w:footnoteReference w:customMarkFollows="1" w:id="1"/>
        <w:t>(*)</w:t>
      </w:r>
    </w:p>
    <w:p w14:paraId="6E8EB9FB" w14:textId="77777777" w:rsidR="005B3126" w:rsidRPr="00427D7C" w:rsidRDefault="005B3126" w:rsidP="00D73C92">
      <w:pPr>
        <w:pBdr>
          <w:bottom w:val="single" w:sz="4" w:space="1" w:color="auto"/>
        </w:pBdr>
        <w:spacing w:line="264" w:lineRule="auto"/>
        <w:rPr>
          <w:rFonts w:ascii="Arial" w:hAnsi="Arial" w:cs="Arial"/>
          <w:b/>
          <w:spacing w:val="-2"/>
          <w:sz w:val="20"/>
          <w:szCs w:val="20"/>
        </w:rPr>
      </w:pPr>
    </w:p>
    <w:p w14:paraId="36A4BD1A" w14:textId="77777777" w:rsidR="00D73C92" w:rsidRPr="00427D7C" w:rsidRDefault="00D73C92" w:rsidP="006079BA">
      <w:pPr>
        <w:spacing w:line="264" w:lineRule="auto"/>
        <w:rPr>
          <w:rFonts w:ascii="Arial" w:hAnsi="Arial" w:cs="Arial"/>
          <w:b/>
          <w:spacing w:val="-2"/>
          <w:sz w:val="20"/>
          <w:szCs w:val="20"/>
        </w:rPr>
      </w:pPr>
    </w:p>
    <w:p w14:paraId="010EF8AD" w14:textId="7D2CB18F" w:rsidR="006079BA" w:rsidRPr="00427D7C" w:rsidRDefault="006079BA" w:rsidP="006079BA">
      <w:pPr>
        <w:spacing w:line="264" w:lineRule="auto"/>
        <w:rPr>
          <w:rFonts w:ascii="Arial" w:hAnsi="Arial" w:cs="Arial"/>
          <w:b/>
          <w:spacing w:val="-2"/>
          <w:sz w:val="20"/>
          <w:szCs w:val="20"/>
        </w:rPr>
      </w:pPr>
      <w:r w:rsidRPr="00427D7C">
        <w:rPr>
          <w:rFonts w:ascii="Arial" w:hAnsi="Arial" w:cs="Arial"/>
          <w:b/>
          <w:noProof/>
          <w:spacing w:val="-2"/>
          <w:sz w:val="20"/>
          <w:szCs w:val="20"/>
        </w:rPr>
        <mc:AlternateContent>
          <mc:Choice Requires="wps">
            <w:drawing>
              <wp:anchor distT="0" distB="0" distL="114300" distR="114300" simplePos="0" relativeHeight="251659264" behindDoc="0" locked="0" layoutInCell="1" allowOverlap="1" wp14:anchorId="778C4DFF" wp14:editId="56404F28">
                <wp:simplePos x="0" y="0"/>
                <wp:positionH relativeFrom="column">
                  <wp:posOffset>114300</wp:posOffset>
                </wp:positionH>
                <wp:positionV relativeFrom="paragraph">
                  <wp:posOffset>97155</wp:posOffset>
                </wp:positionV>
                <wp:extent cx="2743200" cy="894080"/>
                <wp:effectExtent l="5715" t="12065" r="13335" b="8255"/>
                <wp:wrapNone/>
                <wp:docPr id="5737476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4080"/>
                        </a:xfrm>
                        <a:prstGeom prst="rect">
                          <a:avLst/>
                        </a:prstGeom>
                        <a:solidFill>
                          <a:srgbClr val="FFFFFF"/>
                        </a:solidFill>
                        <a:ln w="9525">
                          <a:solidFill>
                            <a:srgbClr val="000000"/>
                          </a:solidFill>
                          <a:miter lim="800000"/>
                          <a:headEnd/>
                          <a:tailEnd/>
                        </a:ln>
                      </wps:spPr>
                      <wps:txbx>
                        <w:txbxContent>
                          <w:p w14:paraId="12E70161" w14:textId="7CDA16AB"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A</w:t>
                            </w:r>
                            <w:r w:rsidR="00E63A61">
                              <w:rPr>
                                <w:rFonts w:ascii="Arial" w:hAnsi="Arial" w:cs="Arial"/>
                                <w:sz w:val="20"/>
                                <w:szCs w:val="20"/>
                                <w:vertAlign w:val="superscript"/>
                              </w:rPr>
                              <w:t>(**)</w:t>
                            </w:r>
                            <w:r w:rsidRPr="00CF55C9">
                              <w:rPr>
                                <w:rFonts w:ascii="Arial" w:hAnsi="Arial" w:cs="Arial"/>
                                <w:sz w:val="20"/>
                                <w:szCs w:val="20"/>
                              </w:rPr>
                              <w:t>, ……………………</w:t>
                            </w:r>
                          </w:p>
                          <w:p w14:paraId="432C94C5"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20541BB1"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55B70BC6"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6A4B86CA" w14:textId="77777777" w:rsidR="006079BA" w:rsidRDefault="006079BA" w:rsidP="006079BA">
                            <w:pPr>
                              <w:spacing w:line="264"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4DFF" id="Rectangle 5" o:spid="_x0000_s1026" style="position:absolute;margin-left:9pt;margin-top:7.65pt;width:3in;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FhEQIAACEEAAAOAAAAZHJzL2Uyb0RvYy54bWysU9uO2yAQfa/Uf0C8N3bSpJtYcVarbFNV&#10;2l6kbT8AY2yjYoYOJHb69R1INptenqrygGaY4XDmzLC+HXvDDgq9Blvy6STnTFkJtbZtyb9+2b1a&#10;cu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">
                <v:textbox>
                  <w:txbxContent>
                    <w:p w14:paraId="12E70161" w14:textId="7CDA16AB"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A</w:t>
                      </w:r>
                      <w:r w:rsidR="00E63A61">
                        <w:rPr>
                          <w:rFonts w:ascii="Arial" w:hAnsi="Arial" w:cs="Arial"/>
                          <w:sz w:val="20"/>
                          <w:szCs w:val="20"/>
                          <w:vertAlign w:val="superscript"/>
                        </w:rPr>
                        <w:t>(**)</w:t>
                      </w:r>
                      <w:r w:rsidRPr="00CF55C9">
                        <w:rPr>
                          <w:rFonts w:ascii="Arial" w:hAnsi="Arial" w:cs="Arial"/>
                          <w:sz w:val="20"/>
                          <w:szCs w:val="20"/>
                        </w:rPr>
                        <w:t>, ……………………</w:t>
                      </w:r>
                    </w:p>
                    <w:p w14:paraId="432C94C5"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20541BB1"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55B70BC6" w14:textId="77777777" w:rsidR="006079BA" w:rsidRPr="00CF55C9" w:rsidRDefault="006079BA" w:rsidP="006079BA">
                      <w:pPr>
                        <w:spacing w:line="264" w:lineRule="auto"/>
                        <w:rPr>
                          <w:rFonts w:ascii="Arial" w:hAnsi="Arial" w:cs="Arial"/>
                          <w:sz w:val="20"/>
                          <w:szCs w:val="20"/>
                        </w:rPr>
                      </w:pPr>
                      <w:r w:rsidRPr="00CF55C9">
                        <w:rPr>
                          <w:rFonts w:ascii="Arial" w:hAnsi="Arial" w:cs="Arial"/>
                          <w:sz w:val="20"/>
                          <w:szCs w:val="20"/>
                        </w:rPr>
                        <w:t>………………………………………………</w:t>
                      </w:r>
                    </w:p>
                    <w:p w14:paraId="6A4B86CA" w14:textId="77777777" w:rsidR="006079BA" w:rsidRDefault="006079BA" w:rsidP="006079BA">
                      <w:pPr>
                        <w:spacing w:line="264" w:lineRule="auto"/>
                      </w:pPr>
                    </w:p>
                  </w:txbxContent>
                </v:textbox>
              </v:rect>
            </w:pict>
          </mc:Fallback>
        </mc:AlternateContent>
      </w:r>
    </w:p>
    <w:p w14:paraId="3666B6C0" w14:textId="77777777" w:rsidR="006079BA" w:rsidRPr="00427D7C" w:rsidRDefault="006079BA" w:rsidP="006079BA">
      <w:pPr>
        <w:spacing w:line="264" w:lineRule="auto"/>
        <w:rPr>
          <w:rFonts w:ascii="Arial" w:hAnsi="Arial" w:cs="Arial"/>
          <w:b/>
          <w:spacing w:val="-2"/>
          <w:sz w:val="20"/>
          <w:szCs w:val="20"/>
        </w:rPr>
      </w:pPr>
    </w:p>
    <w:p w14:paraId="1D7DBC8B" w14:textId="77777777" w:rsidR="006079BA" w:rsidRPr="00427D7C" w:rsidRDefault="006079BA" w:rsidP="006079BA">
      <w:pPr>
        <w:spacing w:line="264" w:lineRule="auto"/>
        <w:rPr>
          <w:rFonts w:ascii="Arial" w:hAnsi="Arial" w:cs="Arial"/>
          <w:b/>
          <w:spacing w:val="-2"/>
          <w:sz w:val="20"/>
          <w:szCs w:val="20"/>
        </w:rPr>
      </w:pPr>
    </w:p>
    <w:p w14:paraId="7BB6E8CC" w14:textId="77777777" w:rsidR="006079BA" w:rsidRPr="00427D7C" w:rsidRDefault="006079BA" w:rsidP="006079BA">
      <w:pPr>
        <w:spacing w:line="264" w:lineRule="auto"/>
        <w:rPr>
          <w:rFonts w:ascii="Arial" w:hAnsi="Arial" w:cs="Arial"/>
          <w:b/>
          <w:spacing w:val="-2"/>
          <w:sz w:val="20"/>
          <w:szCs w:val="20"/>
        </w:rPr>
      </w:pPr>
    </w:p>
    <w:p w14:paraId="330DE52D" w14:textId="77777777" w:rsidR="006079BA" w:rsidRPr="00427D7C" w:rsidRDefault="006079BA" w:rsidP="006079BA">
      <w:pPr>
        <w:spacing w:line="264" w:lineRule="auto"/>
        <w:rPr>
          <w:rFonts w:ascii="Arial" w:hAnsi="Arial" w:cs="Arial"/>
          <w:b/>
          <w:spacing w:val="-2"/>
          <w:sz w:val="20"/>
          <w:szCs w:val="20"/>
        </w:rPr>
      </w:pPr>
    </w:p>
    <w:p w14:paraId="371DCDFC" w14:textId="77777777" w:rsidR="006079BA" w:rsidRPr="00427D7C" w:rsidRDefault="006079BA" w:rsidP="006079BA">
      <w:pPr>
        <w:spacing w:line="264" w:lineRule="auto"/>
        <w:rPr>
          <w:rFonts w:ascii="Arial" w:hAnsi="Arial" w:cs="Arial"/>
          <w:b/>
          <w:spacing w:val="-2"/>
          <w:sz w:val="20"/>
          <w:szCs w:val="20"/>
        </w:rPr>
      </w:pPr>
    </w:p>
    <w:p w14:paraId="0D73FFD6" w14:textId="77777777" w:rsidR="006079BA" w:rsidRPr="00427D7C" w:rsidRDefault="006079BA" w:rsidP="006079BA">
      <w:pPr>
        <w:spacing w:line="264" w:lineRule="auto"/>
        <w:rPr>
          <w:rFonts w:ascii="Arial" w:hAnsi="Arial" w:cs="Arial"/>
          <w:b/>
          <w:spacing w:val="-2"/>
          <w:sz w:val="20"/>
          <w:szCs w:val="20"/>
        </w:rPr>
      </w:pPr>
    </w:p>
    <w:p w14:paraId="362A6C91" w14:textId="7CD7BCA9" w:rsidR="006079BA" w:rsidRPr="00427D7C" w:rsidRDefault="006079BA" w:rsidP="006079BA">
      <w:pPr>
        <w:pStyle w:val="Plattetekstinspringen"/>
        <w:tabs>
          <w:tab w:val="left" w:leader="dot" w:pos="1080"/>
          <w:tab w:val="left" w:leader="dot" w:pos="1134"/>
          <w:tab w:val="left" w:pos="1701"/>
          <w:tab w:val="left" w:pos="3402"/>
          <w:tab w:val="left" w:pos="4320"/>
          <w:tab w:val="left" w:leader="dot" w:pos="4536"/>
          <w:tab w:val="left" w:leader="dot" w:pos="6237"/>
        </w:tabs>
        <w:ind w:left="1080"/>
        <w:rPr>
          <w:rFonts w:ascii="Arial" w:hAnsi="Arial" w:cs="Arial"/>
          <w:sz w:val="20"/>
          <w:szCs w:val="20"/>
        </w:rPr>
      </w:pPr>
      <w:r w:rsidRPr="00427D7C">
        <w:rPr>
          <w:rFonts w:ascii="Arial" w:hAnsi="Arial" w:cs="Arial"/>
          <w:sz w:val="20"/>
          <w:szCs w:val="20"/>
        </w:rPr>
        <w:tab/>
      </w:r>
      <w:r w:rsidRPr="00427D7C">
        <w:rPr>
          <w:rFonts w:ascii="Arial" w:hAnsi="Arial" w:cs="Arial"/>
          <w:sz w:val="20"/>
          <w:szCs w:val="20"/>
        </w:rPr>
        <w:tab/>
      </w:r>
      <w:r w:rsidRPr="00427D7C">
        <w:rPr>
          <w:rFonts w:ascii="Arial" w:hAnsi="Arial" w:cs="Arial"/>
          <w:sz w:val="20"/>
          <w:szCs w:val="20"/>
        </w:rPr>
        <w:tab/>
      </w:r>
      <w:r w:rsidRPr="00427D7C">
        <w:rPr>
          <w:rFonts w:ascii="Arial" w:hAnsi="Arial" w:cs="Arial"/>
          <w:spacing w:val="-2"/>
          <w:sz w:val="20"/>
          <w:szCs w:val="20"/>
        </w:rPr>
        <w:t xml:space="preserve">Fait à </w:t>
      </w:r>
      <w:r w:rsidRPr="00427D7C">
        <w:rPr>
          <w:rFonts w:ascii="Arial" w:hAnsi="Arial" w:cs="Arial"/>
          <w:spacing w:val="-2"/>
          <w:sz w:val="20"/>
          <w:szCs w:val="20"/>
          <w:u w:val="dotted"/>
        </w:rPr>
        <w:tab/>
        <w:t xml:space="preserve">                                          ,</w:t>
      </w:r>
      <w:r w:rsidRPr="00427D7C">
        <w:rPr>
          <w:rFonts w:ascii="Arial" w:hAnsi="Arial" w:cs="Arial"/>
          <w:sz w:val="20"/>
          <w:szCs w:val="20"/>
        </w:rPr>
        <w:t xml:space="preserve"> le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20</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p>
    <w:p w14:paraId="01CDB681" w14:textId="77777777" w:rsidR="006079BA" w:rsidRPr="00427D7C" w:rsidRDefault="006079BA" w:rsidP="00642F06">
      <w:pPr>
        <w:spacing w:line="264" w:lineRule="auto"/>
        <w:jc w:val="both"/>
        <w:rPr>
          <w:rFonts w:ascii="Arial" w:hAnsi="Arial" w:cs="Arial"/>
          <w:spacing w:val="-2"/>
          <w:sz w:val="20"/>
          <w:szCs w:val="20"/>
        </w:rPr>
      </w:pPr>
    </w:p>
    <w:p w14:paraId="4BDF3074" w14:textId="5551C704" w:rsidR="006079BA" w:rsidRPr="00427D7C" w:rsidRDefault="006079BA" w:rsidP="00642F06">
      <w:pPr>
        <w:pStyle w:val="Plattetekst3"/>
        <w:rPr>
          <w:rFonts w:ascii="Arial" w:hAnsi="Arial" w:cs="Arial"/>
          <w:sz w:val="20"/>
          <w:szCs w:val="20"/>
        </w:rPr>
      </w:pPr>
      <w:r w:rsidRPr="00427D7C">
        <w:rPr>
          <w:rFonts w:ascii="Arial" w:hAnsi="Arial" w:cs="Arial"/>
          <w:sz w:val="20"/>
          <w:szCs w:val="20"/>
        </w:rPr>
        <w:t>J'ai l'honneur de vous faire savoir qu</w:t>
      </w:r>
      <w:r w:rsidR="000132C7">
        <w:rPr>
          <w:rFonts w:ascii="Arial" w:hAnsi="Arial" w:cs="Arial"/>
          <w:sz w:val="20"/>
          <w:szCs w:val="20"/>
        </w:rPr>
        <w:t>’</w:t>
      </w:r>
      <w:r w:rsidRPr="00427D7C">
        <w:rPr>
          <w:rFonts w:ascii="Arial" w:hAnsi="Arial" w:cs="Arial"/>
          <w:sz w:val="20"/>
          <w:szCs w:val="20"/>
        </w:rPr>
        <w:t>en exécution de l'article</w:t>
      </w:r>
      <w:r w:rsidR="00642F06" w:rsidRPr="00427D7C">
        <w:rPr>
          <w:rFonts w:ascii="Arial" w:hAnsi="Arial" w:cs="Arial"/>
          <w:sz w:val="20"/>
          <w:szCs w:val="20"/>
        </w:rPr>
        <w:t> </w:t>
      </w:r>
      <w:r w:rsidRPr="00427D7C">
        <w:rPr>
          <w:rFonts w:ascii="Arial" w:hAnsi="Arial" w:cs="Arial"/>
          <w:sz w:val="20"/>
          <w:szCs w:val="20"/>
        </w:rPr>
        <w:t>1</w:t>
      </w:r>
      <w:r w:rsidR="00642F06" w:rsidRPr="00427D7C">
        <w:rPr>
          <w:rFonts w:ascii="Arial" w:hAnsi="Arial" w:cs="Arial"/>
          <w:sz w:val="20"/>
          <w:szCs w:val="20"/>
        </w:rPr>
        <w:t>8</w:t>
      </w:r>
      <w:r w:rsidRPr="00427D7C">
        <w:rPr>
          <w:rFonts w:ascii="Arial" w:hAnsi="Arial" w:cs="Arial"/>
          <w:sz w:val="20"/>
          <w:szCs w:val="20"/>
        </w:rPr>
        <w:t>, §</w:t>
      </w:r>
      <w:r w:rsidR="00642F06" w:rsidRPr="00427D7C">
        <w:rPr>
          <w:rFonts w:ascii="Arial" w:hAnsi="Arial" w:cs="Arial"/>
          <w:sz w:val="20"/>
          <w:szCs w:val="20"/>
        </w:rPr>
        <w:t> 2, alinéa 4</w:t>
      </w:r>
      <w:r w:rsidR="00427D7C">
        <w:rPr>
          <w:rFonts w:ascii="Arial" w:hAnsi="Arial" w:cs="Arial"/>
          <w:sz w:val="20"/>
          <w:szCs w:val="20"/>
        </w:rPr>
        <w:t>,</w:t>
      </w:r>
      <w:r w:rsidRPr="00427D7C">
        <w:rPr>
          <w:rFonts w:ascii="Arial" w:hAnsi="Arial" w:cs="Arial"/>
          <w:sz w:val="20"/>
          <w:szCs w:val="20"/>
        </w:rPr>
        <w:t xml:space="preserve"> du </w:t>
      </w:r>
      <w:r w:rsidR="00642F06" w:rsidRPr="00427D7C">
        <w:rPr>
          <w:rFonts w:ascii="Arial" w:hAnsi="Arial" w:cs="Arial"/>
          <w:sz w:val="20"/>
          <w:szCs w:val="20"/>
        </w:rPr>
        <w:t>Nouveau C</w:t>
      </w:r>
      <w:r w:rsidRPr="00427D7C">
        <w:rPr>
          <w:rFonts w:ascii="Arial" w:hAnsi="Arial" w:cs="Arial"/>
          <w:sz w:val="20"/>
          <w:szCs w:val="20"/>
        </w:rPr>
        <w:t>ode électoral communal bruxellois, vous êtes désigné(e), aux fonctions de président suppléant du bureau principal de la commune qui siégera le dimanche 1</w:t>
      </w:r>
      <w:r w:rsidR="00642F06" w:rsidRPr="00427D7C">
        <w:rPr>
          <w:rFonts w:ascii="Arial" w:hAnsi="Arial" w:cs="Arial"/>
          <w:sz w:val="20"/>
          <w:szCs w:val="20"/>
        </w:rPr>
        <w:t>3</w:t>
      </w:r>
      <w:r w:rsidRPr="00427D7C">
        <w:rPr>
          <w:rFonts w:ascii="Arial" w:hAnsi="Arial" w:cs="Arial"/>
          <w:sz w:val="20"/>
          <w:szCs w:val="20"/>
        </w:rPr>
        <w:t xml:space="preserve"> octobre 20</w:t>
      </w:r>
      <w:r w:rsidR="00642F06" w:rsidRPr="00427D7C">
        <w:rPr>
          <w:rFonts w:ascii="Arial" w:hAnsi="Arial" w:cs="Arial"/>
          <w:sz w:val="20"/>
          <w:szCs w:val="20"/>
        </w:rPr>
        <w:t>24</w:t>
      </w:r>
      <w:r w:rsidRPr="00427D7C">
        <w:rPr>
          <w:rFonts w:ascii="Arial" w:hAnsi="Arial" w:cs="Arial"/>
          <w:sz w:val="20"/>
          <w:szCs w:val="20"/>
        </w:rPr>
        <w:t xml:space="preserve"> à l’adresse suivante</w:t>
      </w:r>
      <w:r w:rsidR="00642F06" w:rsidRPr="00427D7C">
        <w:rPr>
          <w:rFonts w:ascii="Arial" w:hAnsi="Arial" w:cs="Arial"/>
          <w:sz w:val="20"/>
          <w:szCs w:val="20"/>
        </w:rPr>
        <w:t> :</w:t>
      </w:r>
    </w:p>
    <w:p w14:paraId="4C52B7D2" w14:textId="77777777" w:rsidR="006079BA" w:rsidRPr="00427D7C" w:rsidRDefault="006079BA" w:rsidP="00642F06">
      <w:pPr>
        <w:pStyle w:val="Plattetekst3"/>
        <w:rPr>
          <w:rFonts w:ascii="Arial" w:hAnsi="Arial" w:cs="Arial"/>
          <w:sz w:val="20"/>
          <w:szCs w:val="20"/>
          <w:u w:val="dotted"/>
        </w:rPr>
      </w:pP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r w:rsidRPr="00427D7C">
        <w:rPr>
          <w:rFonts w:ascii="Arial" w:hAnsi="Arial" w:cs="Arial"/>
          <w:sz w:val="20"/>
          <w:szCs w:val="20"/>
          <w:u w:val="dotted"/>
        </w:rPr>
        <w:tab/>
      </w:r>
    </w:p>
    <w:p w14:paraId="1C62D06D" w14:textId="77777777" w:rsidR="006079BA" w:rsidRPr="00427D7C" w:rsidRDefault="006079BA" w:rsidP="00642F06">
      <w:pPr>
        <w:spacing w:line="264" w:lineRule="auto"/>
        <w:jc w:val="both"/>
        <w:rPr>
          <w:rFonts w:ascii="Arial" w:hAnsi="Arial" w:cs="Arial"/>
          <w:spacing w:val="-2"/>
          <w:sz w:val="20"/>
          <w:szCs w:val="20"/>
        </w:rPr>
      </w:pPr>
    </w:p>
    <w:p w14:paraId="15E2B6F9" w14:textId="1DB8BC26" w:rsidR="006079BA" w:rsidRPr="00427D7C" w:rsidRDefault="006079BA" w:rsidP="00642F06">
      <w:pPr>
        <w:spacing w:line="264" w:lineRule="auto"/>
        <w:jc w:val="both"/>
        <w:rPr>
          <w:rFonts w:ascii="Arial" w:hAnsi="Arial" w:cs="Arial"/>
          <w:spacing w:val="-2"/>
          <w:sz w:val="20"/>
          <w:szCs w:val="20"/>
        </w:rPr>
      </w:pPr>
      <w:r w:rsidRPr="00427D7C">
        <w:rPr>
          <w:rFonts w:ascii="Arial" w:hAnsi="Arial" w:cs="Arial"/>
          <w:spacing w:val="-2"/>
          <w:sz w:val="20"/>
          <w:szCs w:val="20"/>
        </w:rPr>
        <w:t xml:space="preserve">Vous me remplacerez en tant que président titulaire pendant mon absence afin de me permettre de remplir mon devoir électoral dans la commune de </w:t>
      </w:r>
      <w:r w:rsidRPr="00427D7C">
        <w:rPr>
          <w:rFonts w:ascii="Arial" w:hAnsi="Arial" w:cs="Arial"/>
          <w:spacing w:val="-2"/>
          <w:sz w:val="20"/>
          <w:szCs w:val="20"/>
          <w:u w:val="dotted"/>
        </w:rPr>
        <w:tab/>
      </w:r>
      <w:r w:rsidRPr="00427D7C">
        <w:rPr>
          <w:rFonts w:ascii="Arial" w:hAnsi="Arial" w:cs="Arial"/>
          <w:spacing w:val="-2"/>
          <w:sz w:val="20"/>
          <w:szCs w:val="20"/>
          <w:u w:val="dotted"/>
        </w:rPr>
        <w:tab/>
      </w:r>
      <w:r w:rsidR="00642F06"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rPr>
        <w:t xml:space="preserve"> à </w:t>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rPr>
        <w:t xml:space="preserve"> heures le dimanche précité.</w:t>
      </w:r>
    </w:p>
    <w:p w14:paraId="35922BF9" w14:textId="77777777" w:rsidR="006079BA" w:rsidRPr="00427D7C" w:rsidRDefault="006079BA" w:rsidP="00642F06">
      <w:pPr>
        <w:spacing w:line="264" w:lineRule="auto"/>
        <w:jc w:val="both"/>
        <w:rPr>
          <w:rFonts w:ascii="Arial" w:hAnsi="Arial" w:cs="Arial"/>
          <w:spacing w:val="-2"/>
          <w:sz w:val="20"/>
          <w:szCs w:val="20"/>
        </w:rPr>
      </w:pPr>
    </w:p>
    <w:p w14:paraId="43ADCE2B" w14:textId="77777777" w:rsidR="006079BA" w:rsidRPr="00427D7C" w:rsidRDefault="006079BA" w:rsidP="00642F06">
      <w:pPr>
        <w:spacing w:line="264" w:lineRule="auto"/>
        <w:jc w:val="both"/>
        <w:rPr>
          <w:rFonts w:ascii="Arial" w:hAnsi="Arial" w:cs="Arial"/>
          <w:spacing w:val="-2"/>
          <w:sz w:val="20"/>
          <w:szCs w:val="20"/>
        </w:rPr>
      </w:pPr>
      <w:r w:rsidRPr="00427D7C">
        <w:rPr>
          <w:rFonts w:ascii="Arial" w:hAnsi="Arial" w:cs="Arial"/>
          <w:spacing w:val="-2"/>
          <w:sz w:val="20"/>
          <w:szCs w:val="20"/>
        </w:rPr>
        <w:t>Si vous avez une cause légitime d'empêchement, je vous prie de me la faire connaître immédiatement.</w:t>
      </w:r>
    </w:p>
    <w:p w14:paraId="7DCB11DF" w14:textId="77777777" w:rsidR="006079BA" w:rsidRPr="00427D7C" w:rsidRDefault="006079BA" w:rsidP="00642F06">
      <w:pPr>
        <w:spacing w:line="264" w:lineRule="auto"/>
        <w:jc w:val="both"/>
        <w:rPr>
          <w:rFonts w:ascii="Arial" w:hAnsi="Arial" w:cs="Arial"/>
          <w:spacing w:val="-2"/>
          <w:sz w:val="20"/>
          <w:szCs w:val="20"/>
        </w:rPr>
      </w:pPr>
    </w:p>
    <w:p w14:paraId="72799870" w14:textId="5316ACB5" w:rsidR="006079BA" w:rsidRPr="00427D7C" w:rsidRDefault="006079BA" w:rsidP="00642F06">
      <w:pPr>
        <w:pStyle w:val="Plattetekst3"/>
        <w:rPr>
          <w:rFonts w:ascii="Arial" w:hAnsi="Arial" w:cs="Arial"/>
          <w:sz w:val="20"/>
          <w:szCs w:val="20"/>
        </w:rPr>
      </w:pPr>
      <w:r w:rsidRPr="00427D7C">
        <w:rPr>
          <w:rFonts w:ascii="Arial" w:hAnsi="Arial" w:cs="Arial"/>
          <w:sz w:val="20"/>
          <w:szCs w:val="20"/>
        </w:rPr>
        <w:t>Veuillez, en outre, m'accuser réception de la présente lettre.</w:t>
      </w:r>
    </w:p>
    <w:p w14:paraId="3DD9E76A" w14:textId="77777777" w:rsidR="006079BA" w:rsidRPr="00427D7C" w:rsidRDefault="006079BA" w:rsidP="006079BA">
      <w:pPr>
        <w:pStyle w:val="Plattetekst3"/>
        <w:rPr>
          <w:rFonts w:ascii="Arial" w:hAnsi="Arial" w:cs="Arial"/>
          <w:sz w:val="20"/>
          <w:szCs w:val="20"/>
        </w:rPr>
      </w:pPr>
    </w:p>
    <w:p w14:paraId="6B8FA88B" w14:textId="77777777" w:rsidR="006079BA" w:rsidRPr="00427D7C" w:rsidRDefault="006079BA" w:rsidP="006079BA">
      <w:pPr>
        <w:pStyle w:val="Plattetekst3"/>
        <w:rPr>
          <w:rFonts w:ascii="Arial" w:hAnsi="Arial" w:cs="Arial"/>
          <w:sz w:val="20"/>
          <w:szCs w:val="20"/>
        </w:rPr>
      </w:pPr>
    </w:p>
    <w:p w14:paraId="0141D0F0" w14:textId="77777777" w:rsidR="006079BA" w:rsidRPr="00427D7C" w:rsidRDefault="006079BA" w:rsidP="006079BA">
      <w:pPr>
        <w:spacing w:line="264" w:lineRule="auto"/>
        <w:jc w:val="both"/>
        <w:rPr>
          <w:rFonts w:ascii="Arial" w:hAnsi="Arial" w:cs="Arial"/>
          <w:spacing w:val="-2"/>
          <w:sz w:val="20"/>
          <w:szCs w:val="20"/>
        </w:rPr>
      </w:pPr>
    </w:p>
    <w:p w14:paraId="79DECB52" w14:textId="77777777" w:rsidR="006079BA" w:rsidRPr="00427D7C" w:rsidRDefault="006079BA" w:rsidP="006079BA">
      <w:pPr>
        <w:spacing w:line="264" w:lineRule="auto"/>
        <w:ind w:right="458"/>
        <w:jc w:val="right"/>
        <w:rPr>
          <w:rFonts w:ascii="Arial" w:hAnsi="Arial" w:cs="Arial"/>
          <w:spacing w:val="-2"/>
          <w:sz w:val="20"/>
          <w:szCs w:val="20"/>
        </w:rPr>
      </w:pPr>
      <w:r w:rsidRPr="00427D7C">
        <w:rPr>
          <w:rFonts w:ascii="Arial" w:hAnsi="Arial" w:cs="Arial"/>
          <w:spacing w:val="-2"/>
          <w:sz w:val="20"/>
          <w:szCs w:val="20"/>
        </w:rPr>
        <w:t>Le Président du bureau principal,</w:t>
      </w:r>
    </w:p>
    <w:p w14:paraId="247EBA3A" w14:textId="77777777" w:rsidR="006079BA" w:rsidRPr="00427D7C" w:rsidRDefault="006079BA" w:rsidP="0098257B">
      <w:pPr>
        <w:pStyle w:val="Plattetekst3"/>
        <w:rPr>
          <w:rFonts w:ascii="Arial" w:hAnsi="Arial" w:cs="Arial"/>
          <w:sz w:val="20"/>
          <w:szCs w:val="20"/>
        </w:rPr>
      </w:pPr>
      <w:r w:rsidRPr="00427D7C">
        <w:rPr>
          <w:rFonts w:ascii="Arial" w:hAnsi="Arial" w:cs="Arial"/>
          <w:sz w:val="20"/>
          <w:szCs w:val="20"/>
        </w:rPr>
        <w:br w:type="page"/>
      </w:r>
    </w:p>
    <w:p w14:paraId="2CBB0037" w14:textId="77777777" w:rsidR="006079BA" w:rsidRPr="00427D7C" w:rsidRDefault="006079BA" w:rsidP="006079BA">
      <w:pPr>
        <w:rPr>
          <w:rFonts w:ascii="Arial" w:hAnsi="Arial" w:cs="Arial"/>
          <w:sz w:val="20"/>
          <w:szCs w:val="20"/>
        </w:rPr>
      </w:pPr>
    </w:p>
    <w:p w14:paraId="1D03F9DA" w14:textId="25626337" w:rsidR="006079BA" w:rsidRPr="00427D7C" w:rsidRDefault="006079BA" w:rsidP="006079BA">
      <w:pPr>
        <w:rPr>
          <w:rFonts w:ascii="Arial" w:hAnsi="Arial" w:cs="Arial"/>
          <w:sz w:val="20"/>
          <w:szCs w:val="20"/>
        </w:rPr>
      </w:pPr>
      <w:r w:rsidRPr="00427D7C">
        <w:rPr>
          <w:rFonts w:ascii="Arial" w:hAnsi="Arial" w:cs="Arial"/>
          <w:noProof/>
          <w:sz w:val="20"/>
          <w:szCs w:val="20"/>
        </w:rPr>
        <mc:AlternateContent>
          <mc:Choice Requires="wps">
            <w:drawing>
              <wp:anchor distT="0" distB="0" distL="114300" distR="114300" simplePos="0" relativeHeight="251662336" behindDoc="0" locked="0" layoutInCell="1" allowOverlap="1" wp14:anchorId="5C991A8F" wp14:editId="0091CB65">
                <wp:simplePos x="0" y="0"/>
                <wp:positionH relativeFrom="margin">
                  <wp:align>left</wp:align>
                </wp:positionH>
                <wp:positionV relativeFrom="paragraph">
                  <wp:posOffset>8255</wp:posOffset>
                </wp:positionV>
                <wp:extent cx="6172200" cy="3648075"/>
                <wp:effectExtent l="0" t="0" r="19050" b="28575"/>
                <wp:wrapNone/>
                <wp:docPr id="19646117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48075"/>
                        </a:xfrm>
                        <a:prstGeom prst="rect">
                          <a:avLst/>
                        </a:prstGeom>
                        <a:solidFill>
                          <a:srgbClr val="C0C0C0"/>
                        </a:solidFill>
                        <a:ln w="9525">
                          <a:solidFill>
                            <a:srgbClr val="000000"/>
                          </a:solidFill>
                          <a:miter lim="800000"/>
                          <a:headEnd/>
                          <a:tailEnd/>
                        </a:ln>
                      </wps:spPr>
                      <wps:txbx>
                        <w:txbxContent>
                          <w:p w14:paraId="158D679A" w14:textId="64DE930B" w:rsidR="006079BA" w:rsidRPr="00427D7C" w:rsidRDefault="00642F06" w:rsidP="006079BA">
                            <w:pPr>
                              <w:pStyle w:val="Kop1"/>
                              <w:ind w:left="540"/>
                              <w:jc w:val="center"/>
                              <w:rPr>
                                <w:rFonts w:ascii="Arial" w:hAnsi="Arial" w:cs="Arial"/>
                                <w:sz w:val="18"/>
                                <w:szCs w:val="18"/>
                                <w:lang w:val="fr-BE"/>
                              </w:rPr>
                            </w:pPr>
                            <w:r w:rsidRPr="00427D7C">
                              <w:rPr>
                                <w:rFonts w:ascii="Arial" w:hAnsi="Arial" w:cs="Arial"/>
                                <w:sz w:val="18"/>
                                <w:szCs w:val="18"/>
                              </w:rPr>
                              <w:t xml:space="preserve">NOUVEAU </w:t>
                            </w:r>
                            <w:r w:rsidR="006079BA" w:rsidRPr="00427D7C">
                              <w:rPr>
                                <w:rFonts w:ascii="Arial" w:hAnsi="Arial" w:cs="Arial"/>
                                <w:sz w:val="18"/>
                                <w:szCs w:val="18"/>
                              </w:rPr>
                              <w:t>CODE ELECTORAL COMMUNAL BRUXELLOIS</w:t>
                            </w:r>
                          </w:p>
                          <w:p w14:paraId="6CCC30EC" w14:textId="77777777" w:rsidR="006079BA" w:rsidRPr="00427D7C" w:rsidRDefault="006079BA" w:rsidP="00642F06">
                            <w:pPr>
                              <w:jc w:val="both"/>
                              <w:rPr>
                                <w:rFonts w:ascii="Arial" w:hAnsi="Arial" w:cs="Arial"/>
                                <w:spacing w:val="-2"/>
                                <w:sz w:val="18"/>
                                <w:szCs w:val="18"/>
                              </w:rPr>
                            </w:pPr>
                          </w:p>
                          <w:p w14:paraId="13FB4F26" w14:textId="7942B8EF"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b/>
                                <w:bCs/>
                                <w:sz w:val="18"/>
                                <w:szCs w:val="18"/>
                                <w:lang w:val="fr-BE" w:eastAsia="en-US"/>
                                <w14:ligatures w14:val="standardContextual"/>
                              </w:rPr>
                              <w:t>Art. 18.</w:t>
                            </w:r>
                            <w:r w:rsidRPr="00427D7C">
                              <w:rPr>
                                <w:rFonts w:ascii="Arial" w:eastAsiaTheme="minorHAnsi" w:hAnsi="Arial" w:cs="Arial"/>
                                <w:sz w:val="18"/>
                                <w:szCs w:val="18"/>
                                <w:lang w:val="fr-BE" w:eastAsia="en-US"/>
                                <w14:ligatures w14:val="standardContextual"/>
                              </w:rPr>
                              <w:t xml:space="preserve"> § 1er. Le bureau principal se compose du président, éventuellement d’un président suppléant, de quatre assesseurs, de quatre assesseurs suppléants et d’un secrétaire. Le président désigne librement les assesseurs et assesseurs suppléants parmi les électeurs de la commune. Le président désigne, également librement, le secrétaire</w:t>
                            </w:r>
                          </w:p>
                          <w:p w14:paraId="563D35C4" w14:textId="163A23AC"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parmi les électeurs. Les candidats ne peuvent faire partie du bureau principal.</w:t>
                            </w:r>
                          </w:p>
                          <w:p w14:paraId="2D4D2022"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327D41F7" w14:textId="4B557E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 bureau principal doit être constitué au moins vingt-sept jours avant l’élection.</w:t>
                            </w:r>
                          </w:p>
                          <w:p w14:paraId="482CF288"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187D419E" w14:textId="7AFD127F"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 2. En ce qui concerne la Ville de Bruxelles, chef-lieu d’arrondissement judiciaire, le bureau principal est présidé conjointement par les présidents des tribunaux de première instance francophone et néerlandophone ou, à défaut, par les magistrats qui les remplacent.</w:t>
                            </w:r>
                          </w:p>
                          <w:p w14:paraId="08AE0A9A"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05E801AF" w14:textId="08AC650B"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Dans les communes chefs-lieux d’un canton judiciaire, le bureau principal est présidé par le juge de paix ou, à son défaut, par l’un de ses suppléants, suivant l’ordre d’ancienneté.</w:t>
                            </w:r>
                          </w:p>
                          <w:p w14:paraId="013298BD"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21535CA7" w14:textId="244A2100"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Dans les autres communes, le président du bureau principal est désigné librement par le juge de paix du canton parmi les électeurs de la commune ci-après :</w:t>
                            </w:r>
                          </w:p>
                          <w:p w14:paraId="16163DAD" w14:textId="0DD44ABA" w:rsidR="00642F06" w:rsidRPr="00427D7C" w:rsidRDefault="00642F06" w:rsidP="00C7093F">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magistrats de l’ordre judiciaire ;</w:t>
                            </w:r>
                          </w:p>
                          <w:p w14:paraId="6E48C281" w14:textId="7D4A3923" w:rsidR="00642F06" w:rsidRPr="00427D7C" w:rsidRDefault="00642F06" w:rsidP="00C7093F">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stagiaires judiciaires ;</w:t>
                            </w:r>
                          </w:p>
                          <w:p w14:paraId="4A824211" w14:textId="36C02A64" w:rsidR="00642F06" w:rsidRPr="00427D7C" w:rsidRDefault="00642F06" w:rsidP="00C7093F">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avocats et les avocats stagiaires dans l’ordre de leur inscription au tableau ou sur la liste des stagiaires ;</w:t>
                            </w:r>
                          </w:p>
                          <w:p w14:paraId="022D5FB8" w14:textId="2562AEEB" w:rsidR="00642F06" w:rsidRPr="00427D7C" w:rsidRDefault="00642F06" w:rsidP="00C7093F">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notaires ;</w:t>
                            </w:r>
                          </w:p>
                          <w:p w14:paraId="21BDCBA5" w14:textId="247D7A3D" w:rsidR="00642F06" w:rsidRPr="00427D7C" w:rsidRDefault="00642F06" w:rsidP="00C7093F">
                            <w:pPr>
                              <w:pStyle w:val="Lijstalinea"/>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huissiers de justice.</w:t>
                            </w:r>
                          </w:p>
                          <w:p w14:paraId="04ED6655"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5EE19A94" w14:textId="40FBDDC4" w:rsidR="006079BA" w:rsidRPr="00642F06" w:rsidRDefault="00642F06" w:rsidP="00642F06">
                            <w:pPr>
                              <w:autoSpaceDE w:val="0"/>
                              <w:autoSpaceDN w:val="0"/>
                              <w:adjustRightInd w:val="0"/>
                              <w:jc w:val="both"/>
                              <w:rPr>
                                <w:rFonts w:ascii="Arial" w:hAnsi="Arial" w:cs="Arial"/>
                                <w:bCs/>
                                <w:sz w:val="18"/>
                                <w:szCs w:val="18"/>
                                <w:lang w:val="fr-BE"/>
                              </w:rPr>
                            </w:pPr>
                            <w:r w:rsidRPr="00427D7C">
                              <w:rPr>
                                <w:rFonts w:ascii="Arial" w:eastAsiaTheme="minorHAnsi" w:hAnsi="Arial" w:cs="Arial"/>
                                <w:sz w:val="18"/>
                                <w:szCs w:val="18"/>
                                <w:lang w:val="fr-BE" w:eastAsia="en-US"/>
                                <w14:ligatures w14:val="standardContextual"/>
                              </w:rPr>
                              <w:t>Dans les cas visés aux alinéas 1er et 2, lorsque le président du bureau principal est tenu de se rendre dans une autre commune pour y voter, il désigne un suppléant pour le remplacer le jour du scrutin, durant son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1A8F" id="Rectangle 4" o:spid="_x0000_s1027" style="position:absolute;margin-left:0;margin-top:.65pt;width:486pt;height:287.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" fillcolor="silver">
                <v:textbox>
                  <w:txbxContent>
                    <w:p w14:paraId="158D679A" w14:textId="64DE930B" w:rsidR="006079BA" w:rsidRPr="00427D7C" w:rsidRDefault="00642F06" w:rsidP="006079BA">
                      <w:pPr>
                        <w:pStyle w:val="Titre1"/>
                        <w:ind w:left="540"/>
                        <w:jc w:val="center"/>
                        <w:rPr>
                          <w:rFonts w:ascii="Arial" w:hAnsi="Arial" w:cs="Arial"/>
                          <w:sz w:val="18"/>
                          <w:szCs w:val="18"/>
                          <w:lang w:val="fr-BE"/>
                        </w:rPr>
                      </w:pPr>
                      <w:r w:rsidRPr="00427D7C">
                        <w:rPr>
                          <w:rFonts w:ascii="Arial" w:hAnsi="Arial" w:cs="Arial"/>
                          <w:sz w:val="18"/>
                          <w:szCs w:val="18"/>
                        </w:rPr>
                        <w:t xml:space="preserve">NOUVEAU </w:t>
                      </w:r>
                      <w:r w:rsidR="006079BA" w:rsidRPr="00427D7C">
                        <w:rPr>
                          <w:rFonts w:ascii="Arial" w:hAnsi="Arial" w:cs="Arial"/>
                          <w:sz w:val="18"/>
                          <w:szCs w:val="18"/>
                        </w:rPr>
                        <w:t>CODE ELECTORAL COMMUNAL BRUXELLOIS</w:t>
                      </w:r>
                    </w:p>
                    <w:p w14:paraId="6CCC30EC" w14:textId="77777777" w:rsidR="006079BA" w:rsidRPr="00427D7C" w:rsidRDefault="006079BA" w:rsidP="00642F06">
                      <w:pPr>
                        <w:jc w:val="both"/>
                        <w:rPr>
                          <w:rFonts w:ascii="Arial" w:hAnsi="Arial" w:cs="Arial"/>
                          <w:spacing w:val="-2"/>
                          <w:sz w:val="18"/>
                          <w:szCs w:val="18"/>
                        </w:rPr>
                      </w:pPr>
                    </w:p>
                    <w:p w14:paraId="13FB4F26" w14:textId="7942B8EF"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b/>
                          <w:bCs/>
                          <w:sz w:val="18"/>
                          <w:szCs w:val="18"/>
                          <w:lang w:val="fr-BE" w:eastAsia="en-US"/>
                          <w14:ligatures w14:val="standardContextual"/>
                        </w:rPr>
                        <w:t>Art. 18.</w:t>
                      </w:r>
                      <w:r w:rsidRPr="00427D7C">
                        <w:rPr>
                          <w:rFonts w:ascii="Arial" w:eastAsiaTheme="minorHAnsi" w:hAnsi="Arial" w:cs="Arial"/>
                          <w:sz w:val="18"/>
                          <w:szCs w:val="18"/>
                          <w:lang w:val="fr-BE" w:eastAsia="en-US"/>
                          <w14:ligatures w14:val="standardContextual"/>
                        </w:rPr>
                        <w:t xml:space="preserve"> § 1er. Le bureau principal se compose du président, éventuellement d’un président suppléant, de quatre assesseurs, de quatre assesseurs suppléants et d’un secrétaire. Le président désigne librement les assesseurs et assesseurs suppléants parmi les électeurs de la commune. Le président désigne, également librement, le secrétaire</w:t>
                      </w:r>
                    </w:p>
                    <w:p w14:paraId="563D35C4" w14:textId="163A23AC"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parmi les électeurs. Les candidats ne peuvent faire partie du bureau principal.</w:t>
                      </w:r>
                    </w:p>
                    <w:p w14:paraId="2D4D2022"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327D41F7" w14:textId="4B557E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 bureau principal doit être constitué au moins vingt-sept jours avant l’élection.</w:t>
                      </w:r>
                    </w:p>
                    <w:p w14:paraId="482CF288"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187D419E" w14:textId="7AFD127F"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 2. En ce qui concerne la Ville de Bruxelles, chef-lieu d’arrondissement judiciaire, le bureau principal est présidé conjointement par les présidents des tribunaux de première instance francophone et néerlandophone ou, à défaut, par les magistrats qui les remplacent.</w:t>
                      </w:r>
                    </w:p>
                    <w:p w14:paraId="08AE0A9A"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05E801AF" w14:textId="08AC650B"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Dans les communes chefs-lieux d’un canton judiciaire, le bureau principal est présidé par le juge de paix ou, à son défaut, par l’un de ses suppléants, suivant l’ordre d’ancienneté.</w:t>
                      </w:r>
                    </w:p>
                    <w:p w14:paraId="013298BD"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21535CA7" w14:textId="244A2100"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Dans les autres communes, le président du bureau principal est désigné librement par le juge de paix du canton parmi les électeurs de la commune ci-après :</w:t>
                      </w:r>
                    </w:p>
                    <w:p w14:paraId="16163DAD" w14:textId="0DD44ABA" w:rsidR="00642F06" w:rsidRPr="00427D7C" w:rsidRDefault="00642F06" w:rsidP="00C7093F">
                      <w:pPr>
                        <w:pStyle w:val="Paragraphedeliste"/>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magistrats de l’ordre judiciaire ;</w:t>
                      </w:r>
                    </w:p>
                    <w:p w14:paraId="6E48C281" w14:textId="7D4A3923" w:rsidR="00642F06" w:rsidRPr="00427D7C" w:rsidRDefault="00642F06" w:rsidP="00C7093F">
                      <w:pPr>
                        <w:pStyle w:val="Paragraphedeliste"/>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stagiaires judiciaires ;</w:t>
                      </w:r>
                    </w:p>
                    <w:p w14:paraId="4A824211" w14:textId="36C02A64" w:rsidR="00642F06" w:rsidRPr="00427D7C" w:rsidRDefault="00642F06" w:rsidP="00C7093F">
                      <w:pPr>
                        <w:pStyle w:val="Paragraphedeliste"/>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avocats et les avocats stagiaires dans l’ordre de leur inscription au tableau ou sur la liste des stagiaires ;</w:t>
                      </w:r>
                    </w:p>
                    <w:p w14:paraId="022D5FB8" w14:textId="2562AEEB" w:rsidR="00642F06" w:rsidRPr="00427D7C" w:rsidRDefault="00642F06" w:rsidP="00C7093F">
                      <w:pPr>
                        <w:pStyle w:val="Paragraphedeliste"/>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notaires ;</w:t>
                      </w:r>
                    </w:p>
                    <w:p w14:paraId="21BDCBA5" w14:textId="247D7A3D" w:rsidR="00642F06" w:rsidRPr="00427D7C" w:rsidRDefault="00642F06" w:rsidP="00C7093F">
                      <w:pPr>
                        <w:pStyle w:val="Paragraphedeliste"/>
                        <w:numPr>
                          <w:ilvl w:val="0"/>
                          <w:numId w:val="1"/>
                        </w:numPr>
                        <w:autoSpaceDE w:val="0"/>
                        <w:autoSpaceDN w:val="0"/>
                        <w:adjustRightInd w:val="0"/>
                        <w:jc w:val="both"/>
                        <w:rPr>
                          <w:rFonts w:ascii="Arial" w:eastAsiaTheme="minorHAnsi" w:hAnsi="Arial" w:cs="Arial"/>
                          <w:sz w:val="18"/>
                          <w:szCs w:val="18"/>
                          <w:lang w:val="fr-BE" w:eastAsia="en-US"/>
                          <w14:ligatures w14:val="standardContextual"/>
                        </w:rPr>
                      </w:pPr>
                      <w:r w:rsidRPr="00427D7C">
                        <w:rPr>
                          <w:rFonts w:ascii="Arial" w:eastAsiaTheme="minorHAnsi" w:hAnsi="Arial" w:cs="Arial"/>
                          <w:sz w:val="18"/>
                          <w:szCs w:val="18"/>
                          <w:lang w:val="fr-BE" w:eastAsia="en-US"/>
                          <w14:ligatures w14:val="standardContextual"/>
                        </w:rPr>
                        <w:t>les huissiers de justice.</w:t>
                      </w:r>
                    </w:p>
                    <w:p w14:paraId="04ED6655" w14:textId="77777777" w:rsidR="00642F06" w:rsidRPr="00427D7C" w:rsidRDefault="00642F06" w:rsidP="00642F06">
                      <w:pPr>
                        <w:autoSpaceDE w:val="0"/>
                        <w:autoSpaceDN w:val="0"/>
                        <w:adjustRightInd w:val="0"/>
                        <w:jc w:val="both"/>
                        <w:rPr>
                          <w:rFonts w:ascii="Arial" w:eastAsiaTheme="minorHAnsi" w:hAnsi="Arial" w:cs="Arial"/>
                          <w:sz w:val="18"/>
                          <w:szCs w:val="18"/>
                          <w:lang w:val="fr-BE" w:eastAsia="en-US"/>
                          <w14:ligatures w14:val="standardContextual"/>
                        </w:rPr>
                      </w:pPr>
                    </w:p>
                    <w:p w14:paraId="5EE19A94" w14:textId="40FBDDC4" w:rsidR="006079BA" w:rsidRPr="00642F06" w:rsidRDefault="00642F06" w:rsidP="00642F06">
                      <w:pPr>
                        <w:autoSpaceDE w:val="0"/>
                        <w:autoSpaceDN w:val="0"/>
                        <w:adjustRightInd w:val="0"/>
                        <w:jc w:val="both"/>
                        <w:rPr>
                          <w:rFonts w:ascii="Arial" w:hAnsi="Arial" w:cs="Arial"/>
                          <w:bCs/>
                          <w:sz w:val="18"/>
                          <w:szCs w:val="18"/>
                          <w:lang w:val="fr-BE"/>
                        </w:rPr>
                      </w:pPr>
                      <w:r w:rsidRPr="00427D7C">
                        <w:rPr>
                          <w:rFonts w:ascii="Arial" w:eastAsiaTheme="minorHAnsi" w:hAnsi="Arial" w:cs="Arial"/>
                          <w:sz w:val="18"/>
                          <w:szCs w:val="18"/>
                          <w:lang w:val="fr-BE" w:eastAsia="en-US"/>
                          <w14:ligatures w14:val="standardContextual"/>
                        </w:rPr>
                        <w:t>Dans les cas visés aux alinéas 1er et 2, lorsque le président du bureau principal est tenu de se rendre dans une autre commune pour y voter, il désigne un suppléant pour le remplacer le jour du scrutin, durant son absence.</w:t>
                      </w:r>
                    </w:p>
                  </w:txbxContent>
                </v:textbox>
                <w10:wrap anchorx="margin"/>
              </v:rect>
            </w:pict>
          </mc:Fallback>
        </mc:AlternateContent>
      </w:r>
    </w:p>
    <w:p w14:paraId="3C94D8B1" w14:textId="77777777" w:rsidR="006079BA" w:rsidRPr="00427D7C" w:rsidRDefault="006079BA" w:rsidP="006079BA">
      <w:pPr>
        <w:rPr>
          <w:rFonts w:ascii="Arial" w:hAnsi="Arial" w:cs="Arial"/>
          <w:sz w:val="20"/>
          <w:szCs w:val="20"/>
        </w:rPr>
      </w:pPr>
    </w:p>
    <w:p w14:paraId="3549D67E" w14:textId="77777777" w:rsidR="006079BA" w:rsidRPr="00427D7C" w:rsidRDefault="006079BA" w:rsidP="006079BA">
      <w:pPr>
        <w:rPr>
          <w:rFonts w:ascii="Arial" w:hAnsi="Arial" w:cs="Arial"/>
          <w:sz w:val="20"/>
          <w:szCs w:val="20"/>
        </w:rPr>
      </w:pPr>
    </w:p>
    <w:p w14:paraId="6CB67198" w14:textId="77777777" w:rsidR="006079BA" w:rsidRPr="00427D7C" w:rsidRDefault="006079BA" w:rsidP="006079BA">
      <w:pPr>
        <w:rPr>
          <w:rFonts w:ascii="Arial" w:hAnsi="Arial" w:cs="Arial"/>
          <w:sz w:val="20"/>
          <w:szCs w:val="20"/>
        </w:rPr>
      </w:pPr>
    </w:p>
    <w:p w14:paraId="2E30BB8C" w14:textId="77777777" w:rsidR="006079BA" w:rsidRPr="00427D7C" w:rsidRDefault="006079BA" w:rsidP="006079BA">
      <w:pPr>
        <w:rPr>
          <w:rFonts w:ascii="Arial" w:hAnsi="Arial" w:cs="Arial"/>
          <w:sz w:val="20"/>
          <w:szCs w:val="20"/>
        </w:rPr>
      </w:pPr>
    </w:p>
    <w:p w14:paraId="1E97AFEB" w14:textId="77777777" w:rsidR="006079BA" w:rsidRPr="00427D7C" w:rsidRDefault="006079BA" w:rsidP="006079BA">
      <w:pPr>
        <w:rPr>
          <w:rFonts w:ascii="Arial" w:hAnsi="Arial" w:cs="Arial"/>
          <w:sz w:val="20"/>
          <w:szCs w:val="20"/>
        </w:rPr>
      </w:pPr>
    </w:p>
    <w:p w14:paraId="3C449DD7" w14:textId="77777777" w:rsidR="006079BA" w:rsidRPr="00427D7C" w:rsidRDefault="006079BA" w:rsidP="006079BA">
      <w:pPr>
        <w:rPr>
          <w:rFonts w:ascii="Arial" w:hAnsi="Arial" w:cs="Arial"/>
          <w:sz w:val="20"/>
          <w:szCs w:val="20"/>
        </w:rPr>
      </w:pPr>
    </w:p>
    <w:p w14:paraId="2F682848" w14:textId="77777777" w:rsidR="006079BA" w:rsidRPr="00427D7C" w:rsidRDefault="006079BA" w:rsidP="006079BA">
      <w:pPr>
        <w:rPr>
          <w:rFonts w:ascii="Arial" w:hAnsi="Arial" w:cs="Arial"/>
          <w:sz w:val="20"/>
          <w:szCs w:val="20"/>
        </w:rPr>
      </w:pPr>
    </w:p>
    <w:p w14:paraId="49DE3091" w14:textId="77777777" w:rsidR="006079BA" w:rsidRPr="00427D7C" w:rsidRDefault="006079BA" w:rsidP="006079BA">
      <w:pPr>
        <w:rPr>
          <w:rFonts w:ascii="Arial" w:hAnsi="Arial" w:cs="Arial"/>
          <w:sz w:val="20"/>
          <w:szCs w:val="20"/>
        </w:rPr>
      </w:pPr>
    </w:p>
    <w:p w14:paraId="6BF9FF6B" w14:textId="77777777" w:rsidR="006079BA" w:rsidRPr="00427D7C" w:rsidRDefault="006079BA" w:rsidP="006079BA">
      <w:pPr>
        <w:rPr>
          <w:rFonts w:ascii="Arial" w:hAnsi="Arial" w:cs="Arial"/>
          <w:sz w:val="20"/>
          <w:szCs w:val="20"/>
        </w:rPr>
      </w:pPr>
    </w:p>
    <w:p w14:paraId="70C8966B" w14:textId="77777777" w:rsidR="006079BA" w:rsidRPr="00427D7C" w:rsidRDefault="006079BA" w:rsidP="006079BA">
      <w:pPr>
        <w:rPr>
          <w:rFonts w:ascii="Arial" w:hAnsi="Arial" w:cs="Arial"/>
          <w:sz w:val="20"/>
          <w:szCs w:val="20"/>
        </w:rPr>
      </w:pPr>
    </w:p>
    <w:p w14:paraId="5A3F6C19" w14:textId="77777777" w:rsidR="006079BA" w:rsidRPr="00427D7C" w:rsidRDefault="006079BA" w:rsidP="006079BA">
      <w:pPr>
        <w:rPr>
          <w:rFonts w:ascii="Arial" w:hAnsi="Arial" w:cs="Arial"/>
          <w:sz w:val="20"/>
          <w:szCs w:val="20"/>
        </w:rPr>
      </w:pPr>
    </w:p>
    <w:p w14:paraId="4E22E435" w14:textId="77777777" w:rsidR="006079BA" w:rsidRPr="00427D7C" w:rsidRDefault="006079BA" w:rsidP="006079BA">
      <w:pPr>
        <w:rPr>
          <w:rFonts w:ascii="Arial" w:hAnsi="Arial" w:cs="Arial"/>
          <w:sz w:val="20"/>
          <w:szCs w:val="20"/>
        </w:rPr>
      </w:pPr>
    </w:p>
    <w:p w14:paraId="2B999906" w14:textId="77777777" w:rsidR="006079BA" w:rsidRPr="00427D7C" w:rsidRDefault="006079BA" w:rsidP="006079BA">
      <w:pPr>
        <w:rPr>
          <w:rFonts w:ascii="Arial" w:hAnsi="Arial" w:cs="Arial"/>
          <w:sz w:val="20"/>
          <w:szCs w:val="20"/>
        </w:rPr>
      </w:pPr>
    </w:p>
    <w:p w14:paraId="3E9057DE" w14:textId="77777777" w:rsidR="006079BA" w:rsidRPr="00427D7C" w:rsidRDefault="006079BA" w:rsidP="006079BA">
      <w:pPr>
        <w:rPr>
          <w:rFonts w:ascii="Arial" w:hAnsi="Arial" w:cs="Arial"/>
          <w:sz w:val="20"/>
          <w:szCs w:val="20"/>
        </w:rPr>
      </w:pPr>
    </w:p>
    <w:p w14:paraId="4287AD93" w14:textId="77777777" w:rsidR="006079BA" w:rsidRPr="00427D7C" w:rsidRDefault="006079BA" w:rsidP="006079BA">
      <w:pPr>
        <w:rPr>
          <w:rFonts w:ascii="Arial" w:hAnsi="Arial" w:cs="Arial"/>
          <w:sz w:val="20"/>
          <w:szCs w:val="20"/>
        </w:rPr>
      </w:pPr>
    </w:p>
    <w:p w14:paraId="6A1AB6A4" w14:textId="77777777" w:rsidR="006079BA" w:rsidRPr="00427D7C" w:rsidRDefault="006079BA" w:rsidP="006079BA">
      <w:pPr>
        <w:rPr>
          <w:rFonts w:ascii="Arial" w:hAnsi="Arial" w:cs="Arial"/>
          <w:sz w:val="20"/>
          <w:szCs w:val="20"/>
        </w:rPr>
      </w:pPr>
    </w:p>
    <w:p w14:paraId="1DDDB468" w14:textId="77777777" w:rsidR="006079BA" w:rsidRPr="00427D7C" w:rsidRDefault="006079BA" w:rsidP="006079BA">
      <w:pPr>
        <w:rPr>
          <w:rFonts w:ascii="Arial" w:hAnsi="Arial" w:cs="Arial"/>
          <w:sz w:val="20"/>
          <w:szCs w:val="20"/>
        </w:rPr>
      </w:pPr>
    </w:p>
    <w:p w14:paraId="5D5EB2CD" w14:textId="77777777" w:rsidR="006079BA" w:rsidRPr="00427D7C" w:rsidRDefault="006079BA" w:rsidP="006079BA">
      <w:pPr>
        <w:rPr>
          <w:rFonts w:ascii="Arial" w:hAnsi="Arial" w:cs="Arial"/>
          <w:sz w:val="20"/>
          <w:szCs w:val="20"/>
        </w:rPr>
      </w:pPr>
    </w:p>
    <w:p w14:paraId="14FE4515" w14:textId="77777777" w:rsidR="006079BA" w:rsidRPr="00427D7C" w:rsidRDefault="006079BA" w:rsidP="006079BA">
      <w:pPr>
        <w:rPr>
          <w:rFonts w:ascii="Arial" w:hAnsi="Arial" w:cs="Arial"/>
          <w:sz w:val="20"/>
          <w:szCs w:val="20"/>
        </w:rPr>
      </w:pPr>
    </w:p>
    <w:p w14:paraId="79ACEB9A" w14:textId="77777777" w:rsidR="006079BA" w:rsidRPr="00427D7C" w:rsidRDefault="006079BA" w:rsidP="006079BA">
      <w:pPr>
        <w:rPr>
          <w:rFonts w:ascii="Arial" w:hAnsi="Arial" w:cs="Arial"/>
          <w:sz w:val="20"/>
          <w:szCs w:val="20"/>
        </w:rPr>
      </w:pPr>
    </w:p>
    <w:p w14:paraId="79D75CE4" w14:textId="77777777" w:rsidR="006079BA" w:rsidRPr="00427D7C" w:rsidRDefault="006079BA" w:rsidP="006079BA">
      <w:pPr>
        <w:rPr>
          <w:rFonts w:ascii="Arial" w:hAnsi="Arial" w:cs="Arial"/>
          <w:sz w:val="20"/>
          <w:szCs w:val="20"/>
        </w:rPr>
      </w:pPr>
    </w:p>
    <w:p w14:paraId="56139109" w14:textId="77777777" w:rsidR="006079BA" w:rsidRPr="00427D7C" w:rsidRDefault="006079BA" w:rsidP="006079BA">
      <w:pPr>
        <w:rPr>
          <w:rFonts w:ascii="Arial" w:hAnsi="Arial" w:cs="Arial"/>
          <w:sz w:val="20"/>
          <w:szCs w:val="20"/>
        </w:rPr>
      </w:pPr>
    </w:p>
    <w:p w14:paraId="47AFEA00" w14:textId="77777777" w:rsidR="006079BA" w:rsidRPr="00427D7C" w:rsidRDefault="006079BA" w:rsidP="006079BA">
      <w:pPr>
        <w:rPr>
          <w:rFonts w:ascii="Arial" w:hAnsi="Arial" w:cs="Arial"/>
          <w:sz w:val="20"/>
          <w:szCs w:val="20"/>
        </w:rPr>
      </w:pPr>
    </w:p>
    <w:p w14:paraId="11BF38EE" w14:textId="77777777" w:rsidR="006079BA" w:rsidRPr="00427D7C" w:rsidRDefault="006079BA" w:rsidP="006079BA">
      <w:pPr>
        <w:rPr>
          <w:rFonts w:ascii="Arial" w:hAnsi="Arial" w:cs="Arial"/>
          <w:sz w:val="20"/>
          <w:szCs w:val="20"/>
        </w:rPr>
      </w:pPr>
      <w:r w:rsidRPr="00427D7C">
        <w:rPr>
          <w:rFonts w:ascii="Arial" w:hAnsi="Arial" w:cs="Arial"/>
          <w:sz w:val="20"/>
          <w:szCs w:val="20"/>
        </w:rPr>
        <w:br w:type="page"/>
      </w:r>
    </w:p>
    <w:p w14:paraId="6FF7CF56" w14:textId="77777777" w:rsidR="006079BA" w:rsidRPr="00427D7C" w:rsidRDefault="006079BA" w:rsidP="006079BA">
      <w:pPr>
        <w:rPr>
          <w:rFonts w:ascii="Arial" w:hAnsi="Arial" w:cs="Arial"/>
          <w:sz w:val="20"/>
          <w:szCs w:val="20"/>
        </w:rPr>
      </w:pPr>
    </w:p>
    <w:p w14:paraId="15F2CF53" w14:textId="77777777" w:rsidR="006079BA" w:rsidRPr="00427D7C" w:rsidRDefault="006079BA" w:rsidP="006079BA">
      <w:pPr>
        <w:rPr>
          <w:rFonts w:ascii="Arial" w:hAnsi="Arial" w:cs="Arial"/>
          <w:sz w:val="20"/>
          <w:szCs w:val="20"/>
        </w:rPr>
      </w:pPr>
    </w:p>
    <w:p w14:paraId="483D9A75" w14:textId="77777777" w:rsidR="005B3126" w:rsidRPr="00427D7C" w:rsidRDefault="005B3126" w:rsidP="006079BA">
      <w:pPr>
        <w:rPr>
          <w:rFonts w:ascii="Arial" w:hAnsi="Arial" w:cs="Arial"/>
          <w:sz w:val="20"/>
          <w:szCs w:val="20"/>
        </w:rPr>
      </w:pPr>
    </w:p>
    <w:p w14:paraId="1F085DE6" w14:textId="77777777" w:rsidR="006079BA" w:rsidRPr="00427D7C" w:rsidRDefault="006079BA" w:rsidP="006079BA">
      <w:pPr>
        <w:pStyle w:val="Kop1"/>
        <w:jc w:val="center"/>
        <w:rPr>
          <w:rFonts w:ascii="Arial" w:hAnsi="Arial" w:cs="Arial"/>
          <w:sz w:val="20"/>
        </w:rPr>
      </w:pPr>
      <w:r w:rsidRPr="00427D7C">
        <w:rPr>
          <w:rFonts w:ascii="Arial" w:hAnsi="Arial" w:cs="Arial"/>
          <w:sz w:val="20"/>
        </w:rPr>
        <w:t xml:space="preserve">RECEPISSE </w:t>
      </w:r>
      <w:r w:rsidRPr="00427D7C">
        <w:rPr>
          <w:rStyle w:val="Voetnootmarkering"/>
          <w:rFonts w:ascii="Arial" w:hAnsi="Arial" w:cs="Arial"/>
          <w:sz w:val="20"/>
        </w:rPr>
        <w:footnoteReference w:customMarkFollows="1" w:id="2"/>
        <w:t>(*)</w:t>
      </w:r>
    </w:p>
    <w:p w14:paraId="1F07039E" w14:textId="77777777" w:rsidR="006079BA" w:rsidRPr="00427D7C" w:rsidRDefault="006079BA" w:rsidP="006079BA">
      <w:pPr>
        <w:spacing w:line="264" w:lineRule="auto"/>
        <w:rPr>
          <w:rFonts w:ascii="Arial" w:hAnsi="Arial" w:cs="Arial"/>
          <w:spacing w:val="-2"/>
          <w:sz w:val="20"/>
          <w:szCs w:val="20"/>
        </w:rPr>
      </w:pPr>
    </w:p>
    <w:p w14:paraId="6B228DAD" w14:textId="77777777" w:rsidR="006079BA" w:rsidRPr="00427D7C" w:rsidRDefault="006079BA" w:rsidP="006079BA">
      <w:pPr>
        <w:spacing w:line="264" w:lineRule="auto"/>
        <w:rPr>
          <w:rFonts w:ascii="Arial" w:hAnsi="Arial" w:cs="Arial"/>
          <w:spacing w:val="-2"/>
          <w:sz w:val="20"/>
          <w:szCs w:val="20"/>
        </w:rPr>
      </w:pPr>
    </w:p>
    <w:p w14:paraId="27A2186A" w14:textId="13D82684" w:rsidR="006079BA" w:rsidRPr="00427D7C" w:rsidRDefault="006079BA" w:rsidP="006079BA">
      <w:pPr>
        <w:tabs>
          <w:tab w:val="left" w:pos="2340"/>
          <w:tab w:val="left" w:pos="3420"/>
          <w:tab w:val="left" w:pos="4500"/>
        </w:tabs>
        <w:spacing w:line="264" w:lineRule="auto"/>
        <w:rPr>
          <w:rFonts w:ascii="Arial" w:hAnsi="Arial" w:cs="Arial"/>
          <w:spacing w:val="-2"/>
          <w:sz w:val="20"/>
          <w:szCs w:val="20"/>
        </w:rPr>
      </w:pPr>
      <w:r w:rsidRPr="00427D7C">
        <w:rPr>
          <w:rFonts w:ascii="Arial" w:hAnsi="Arial" w:cs="Arial"/>
          <w:spacing w:val="-2"/>
          <w:sz w:val="20"/>
          <w:szCs w:val="20"/>
        </w:rPr>
        <w:t>COMMUNE DE</w:t>
      </w:r>
      <w:r w:rsidR="00642F06" w:rsidRPr="00427D7C">
        <w:rPr>
          <w:rFonts w:ascii="Arial" w:hAnsi="Arial" w:cs="Arial"/>
          <w:spacing w:val="-2"/>
          <w:sz w:val="20"/>
          <w:szCs w:val="20"/>
        </w:rPr>
        <w:t> :</w:t>
      </w:r>
      <w:r w:rsidRPr="00427D7C">
        <w:rPr>
          <w:rFonts w:ascii="Arial" w:hAnsi="Arial" w:cs="Arial"/>
          <w:spacing w:val="-2"/>
          <w:sz w:val="20"/>
          <w:szCs w:val="20"/>
        </w:rPr>
        <w:t xml:space="preserve"> </w:t>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p>
    <w:p w14:paraId="108F6A03" w14:textId="77777777" w:rsidR="006079BA" w:rsidRPr="00427D7C" w:rsidRDefault="006079BA" w:rsidP="006079BA">
      <w:pPr>
        <w:spacing w:line="264" w:lineRule="auto"/>
        <w:rPr>
          <w:rFonts w:ascii="Arial" w:hAnsi="Arial" w:cs="Arial"/>
          <w:spacing w:val="-2"/>
          <w:sz w:val="20"/>
          <w:szCs w:val="20"/>
        </w:rPr>
      </w:pPr>
    </w:p>
    <w:p w14:paraId="68E29DD9" w14:textId="77777777" w:rsidR="006079BA" w:rsidRPr="00427D7C" w:rsidRDefault="006079BA" w:rsidP="006079BA">
      <w:pPr>
        <w:spacing w:line="264" w:lineRule="auto"/>
        <w:rPr>
          <w:rFonts w:ascii="Arial" w:hAnsi="Arial" w:cs="Arial"/>
          <w:spacing w:val="-2"/>
          <w:sz w:val="20"/>
          <w:szCs w:val="20"/>
        </w:rPr>
      </w:pPr>
    </w:p>
    <w:p w14:paraId="58CE86D7" w14:textId="03A60262" w:rsidR="006079BA" w:rsidRPr="00427D7C" w:rsidRDefault="006079BA" w:rsidP="006079BA">
      <w:pPr>
        <w:spacing w:line="264" w:lineRule="auto"/>
        <w:jc w:val="center"/>
        <w:rPr>
          <w:rFonts w:ascii="Arial" w:hAnsi="Arial" w:cs="Arial"/>
          <w:spacing w:val="-2"/>
          <w:sz w:val="20"/>
          <w:szCs w:val="20"/>
        </w:rPr>
      </w:pPr>
      <w:r w:rsidRPr="00427D7C">
        <w:rPr>
          <w:rFonts w:ascii="Arial" w:hAnsi="Arial" w:cs="Arial"/>
          <w:b/>
          <w:spacing w:val="-2"/>
          <w:sz w:val="20"/>
          <w:szCs w:val="20"/>
        </w:rPr>
        <w:t>ELECTIONS COMMUNALES DU 1</w:t>
      </w:r>
      <w:r w:rsidR="00642F06" w:rsidRPr="00427D7C">
        <w:rPr>
          <w:rFonts w:ascii="Arial" w:hAnsi="Arial" w:cs="Arial"/>
          <w:b/>
          <w:spacing w:val="-2"/>
          <w:sz w:val="20"/>
          <w:szCs w:val="20"/>
        </w:rPr>
        <w:t>3</w:t>
      </w:r>
      <w:r w:rsidRPr="00427D7C">
        <w:rPr>
          <w:rFonts w:ascii="Arial" w:hAnsi="Arial" w:cs="Arial"/>
          <w:b/>
          <w:spacing w:val="-2"/>
          <w:sz w:val="20"/>
          <w:szCs w:val="20"/>
        </w:rPr>
        <w:t xml:space="preserve"> OCTOBRE 20</w:t>
      </w:r>
      <w:r w:rsidR="00642F06" w:rsidRPr="00427D7C">
        <w:rPr>
          <w:rFonts w:ascii="Arial" w:hAnsi="Arial" w:cs="Arial"/>
          <w:b/>
          <w:spacing w:val="-2"/>
          <w:sz w:val="20"/>
          <w:szCs w:val="20"/>
        </w:rPr>
        <w:t>24</w:t>
      </w:r>
    </w:p>
    <w:p w14:paraId="0617CD5C" w14:textId="77777777" w:rsidR="006079BA" w:rsidRPr="00427D7C" w:rsidRDefault="006079BA" w:rsidP="006079BA">
      <w:pPr>
        <w:spacing w:line="264" w:lineRule="auto"/>
        <w:rPr>
          <w:rFonts w:ascii="Arial" w:hAnsi="Arial" w:cs="Arial"/>
          <w:spacing w:val="-2"/>
          <w:sz w:val="20"/>
          <w:szCs w:val="20"/>
        </w:rPr>
      </w:pPr>
    </w:p>
    <w:p w14:paraId="5A2E016F" w14:textId="77777777" w:rsidR="006079BA" w:rsidRPr="00427D7C" w:rsidRDefault="006079BA" w:rsidP="006079BA">
      <w:pPr>
        <w:spacing w:line="264" w:lineRule="auto"/>
        <w:rPr>
          <w:rFonts w:ascii="Arial" w:hAnsi="Arial" w:cs="Arial"/>
          <w:spacing w:val="-2"/>
          <w:sz w:val="20"/>
          <w:szCs w:val="20"/>
        </w:rPr>
      </w:pPr>
    </w:p>
    <w:p w14:paraId="31F9F650" w14:textId="0F5555F0" w:rsidR="006079BA" w:rsidRPr="00427D7C" w:rsidRDefault="006079BA" w:rsidP="00642F06">
      <w:pPr>
        <w:spacing w:line="264" w:lineRule="auto"/>
        <w:jc w:val="both"/>
        <w:rPr>
          <w:rFonts w:ascii="Arial" w:hAnsi="Arial" w:cs="Arial"/>
          <w:spacing w:val="-2"/>
          <w:sz w:val="20"/>
          <w:szCs w:val="20"/>
        </w:rPr>
      </w:pPr>
      <w:r w:rsidRPr="00427D7C">
        <w:rPr>
          <w:rFonts w:ascii="Arial" w:hAnsi="Arial" w:cs="Arial"/>
          <w:spacing w:val="-2"/>
          <w:sz w:val="20"/>
          <w:szCs w:val="20"/>
        </w:rPr>
        <w:t>Le (la) soussigné(e), désigné(e) pour remplir les fonctions de président suppléant du bureau principal pour l'élection communale du 1</w:t>
      </w:r>
      <w:r w:rsidR="00642F06" w:rsidRPr="00427D7C">
        <w:rPr>
          <w:rFonts w:ascii="Arial" w:hAnsi="Arial" w:cs="Arial"/>
          <w:spacing w:val="-2"/>
          <w:sz w:val="20"/>
          <w:szCs w:val="20"/>
        </w:rPr>
        <w:t>3</w:t>
      </w:r>
      <w:r w:rsidRPr="00427D7C">
        <w:rPr>
          <w:rFonts w:ascii="Arial" w:hAnsi="Arial" w:cs="Arial"/>
          <w:spacing w:val="-2"/>
          <w:sz w:val="20"/>
          <w:szCs w:val="20"/>
        </w:rPr>
        <w:t xml:space="preserve"> octobre 20</w:t>
      </w:r>
      <w:r w:rsidR="00642F06" w:rsidRPr="00427D7C">
        <w:rPr>
          <w:rFonts w:ascii="Arial" w:hAnsi="Arial" w:cs="Arial"/>
          <w:spacing w:val="-2"/>
          <w:sz w:val="20"/>
          <w:szCs w:val="20"/>
        </w:rPr>
        <w:t>24</w:t>
      </w:r>
      <w:r w:rsidRPr="00427D7C">
        <w:rPr>
          <w:rFonts w:ascii="Arial" w:hAnsi="Arial" w:cs="Arial"/>
          <w:spacing w:val="-2"/>
          <w:sz w:val="20"/>
          <w:szCs w:val="20"/>
        </w:rPr>
        <w:t xml:space="preserve"> de la commune de </w:t>
      </w:r>
      <w:r w:rsidRPr="00427D7C">
        <w:rPr>
          <w:rStyle w:val="forminvulgrijs"/>
          <w:rFonts w:ascii="Arial" w:hAnsi="Arial" w:cs="Arial"/>
          <w:color w:val="auto"/>
          <w:sz w:val="20"/>
          <w:szCs w:val="20"/>
          <w:u w:val="dotted"/>
        </w:rPr>
        <w:tab/>
      </w:r>
      <w:r w:rsidR="005B3126" w:rsidRPr="00427D7C">
        <w:rPr>
          <w:rStyle w:val="forminvulgrijs"/>
          <w:rFonts w:ascii="Arial" w:hAnsi="Arial" w:cs="Arial"/>
          <w:color w:val="auto"/>
          <w:sz w:val="20"/>
          <w:szCs w:val="20"/>
          <w:u w:val="dotted"/>
        </w:rPr>
        <w:tab/>
      </w:r>
      <w:r w:rsidRPr="00427D7C">
        <w:rPr>
          <w:rStyle w:val="forminvulgrijs"/>
          <w:rFonts w:ascii="Arial" w:hAnsi="Arial" w:cs="Arial"/>
          <w:color w:val="auto"/>
          <w:sz w:val="20"/>
          <w:szCs w:val="20"/>
          <w:u w:val="dotted"/>
        </w:rPr>
        <w:tab/>
      </w:r>
      <w:r w:rsidRPr="00427D7C">
        <w:rPr>
          <w:rStyle w:val="forminvulgrijs"/>
          <w:rFonts w:ascii="Arial" w:hAnsi="Arial" w:cs="Arial"/>
          <w:color w:val="auto"/>
          <w:sz w:val="20"/>
          <w:szCs w:val="20"/>
          <w:u w:val="dotted"/>
        </w:rPr>
        <w:tab/>
      </w:r>
      <w:r w:rsidRPr="00427D7C">
        <w:rPr>
          <w:rStyle w:val="forminvulgrijs"/>
          <w:rFonts w:ascii="Arial" w:hAnsi="Arial" w:cs="Arial"/>
          <w:color w:val="auto"/>
          <w:sz w:val="20"/>
          <w:szCs w:val="20"/>
          <w:u w:val="dotted"/>
        </w:rPr>
        <w:tab/>
      </w:r>
      <w:r w:rsidRPr="00427D7C">
        <w:rPr>
          <w:rStyle w:val="forminvulgrijs"/>
          <w:rFonts w:ascii="Arial" w:hAnsi="Arial" w:cs="Arial"/>
          <w:color w:val="auto"/>
          <w:sz w:val="20"/>
          <w:szCs w:val="20"/>
          <w:u w:val="dotted"/>
        </w:rPr>
        <w:tab/>
      </w:r>
      <w:r w:rsidRPr="00427D7C">
        <w:rPr>
          <w:rFonts w:ascii="Arial" w:hAnsi="Arial" w:cs="Arial"/>
          <w:spacing w:val="-2"/>
          <w:sz w:val="20"/>
          <w:szCs w:val="20"/>
        </w:rPr>
        <w:t xml:space="preserve">, déclare avoir reçu la lettre du président du bureau principal en date du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20</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Fonts w:ascii="Arial" w:hAnsi="Arial" w:cs="Arial"/>
          <w:spacing w:val="-2"/>
          <w:sz w:val="20"/>
          <w:szCs w:val="20"/>
        </w:rPr>
        <w:t xml:space="preserve"> l'informant de sa désignation.</w:t>
      </w:r>
    </w:p>
    <w:p w14:paraId="5D6B1F9F" w14:textId="77777777" w:rsidR="006079BA" w:rsidRPr="00427D7C" w:rsidRDefault="006079BA" w:rsidP="006079BA">
      <w:pPr>
        <w:spacing w:line="264" w:lineRule="auto"/>
        <w:rPr>
          <w:rFonts w:ascii="Arial" w:hAnsi="Arial" w:cs="Arial"/>
          <w:spacing w:val="-2"/>
          <w:sz w:val="20"/>
          <w:szCs w:val="20"/>
        </w:rPr>
      </w:pPr>
    </w:p>
    <w:p w14:paraId="71A8F851" w14:textId="77777777" w:rsidR="006079BA" w:rsidRPr="00427D7C" w:rsidRDefault="006079BA" w:rsidP="006079BA">
      <w:pPr>
        <w:spacing w:line="264" w:lineRule="auto"/>
        <w:ind w:left="2520"/>
        <w:rPr>
          <w:rFonts w:ascii="Arial" w:hAnsi="Arial" w:cs="Arial"/>
          <w:spacing w:val="-2"/>
          <w:sz w:val="20"/>
          <w:szCs w:val="20"/>
        </w:rPr>
      </w:pPr>
      <w:r w:rsidRPr="00427D7C">
        <w:rPr>
          <w:rFonts w:ascii="Arial" w:hAnsi="Arial" w:cs="Arial"/>
          <w:spacing w:val="-2"/>
          <w:sz w:val="20"/>
          <w:szCs w:val="20"/>
        </w:rPr>
        <w:t xml:space="preserve">Fait à </w:t>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u w:val="dotted"/>
        </w:rPr>
        <w:tab/>
      </w:r>
      <w:r w:rsidRPr="00427D7C">
        <w:rPr>
          <w:rFonts w:ascii="Arial" w:hAnsi="Arial" w:cs="Arial"/>
          <w:spacing w:val="-2"/>
          <w:sz w:val="20"/>
          <w:szCs w:val="20"/>
        </w:rPr>
        <w:t xml:space="preserve">, le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Style w:val="forminvulgrijs"/>
          <w:rFonts w:ascii="Arial" w:hAnsi="Arial" w:cs="Arial"/>
          <w:color w:val="auto"/>
          <w:sz w:val="20"/>
          <w:szCs w:val="20"/>
        </w:rPr>
        <w:t xml:space="preserve"> . 20</w:t>
      </w:r>
      <w:r w:rsidRPr="00427D7C">
        <w:rPr>
          <w:rStyle w:val="forminvulgrijs"/>
          <w:rFonts w:ascii="Arial" w:hAnsi="Arial" w:cs="Arial"/>
          <w:color w:val="auto"/>
          <w:sz w:val="20"/>
          <w:szCs w:val="20"/>
        </w:rPr>
        <w:fldChar w:fldCharType="begin">
          <w:ffData>
            <w:name w:val=""/>
            <w:enabled/>
            <w:calcOnExit w:val="0"/>
            <w:textInput>
              <w:default w:val="l__l__l"/>
            </w:textInput>
          </w:ffData>
        </w:fldChar>
      </w:r>
      <w:r w:rsidRPr="00427D7C">
        <w:rPr>
          <w:rStyle w:val="forminvulgrijs"/>
          <w:rFonts w:ascii="Arial" w:hAnsi="Arial" w:cs="Arial"/>
          <w:color w:val="auto"/>
          <w:sz w:val="20"/>
          <w:szCs w:val="20"/>
        </w:rPr>
        <w:instrText xml:space="preserve"> FORMTEXT </w:instrText>
      </w:r>
      <w:r w:rsidRPr="00427D7C">
        <w:rPr>
          <w:rStyle w:val="forminvulgrijs"/>
          <w:rFonts w:ascii="Arial" w:hAnsi="Arial" w:cs="Arial"/>
          <w:color w:val="auto"/>
          <w:sz w:val="20"/>
          <w:szCs w:val="20"/>
        </w:rPr>
      </w:r>
      <w:r w:rsidRPr="00427D7C">
        <w:rPr>
          <w:rStyle w:val="forminvulgrijs"/>
          <w:rFonts w:ascii="Arial" w:hAnsi="Arial" w:cs="Arial"/>
          <w:color w:val="auto"/>
          <w:sz w:val="20"/>
          <w:szCs w:val="20"/>
        </w:rPr>
        <w:fldChar w:fldCharType="separate"/>
      </w:r>
      <w:r w:rsidRPr="00427D7C">
        <w:rPr>
          <w:rStyle w:val="forminvulgrijs"/>
          <w:rFonts w:ascii="Arial" w:hAnsi="Arial" w:cs="Arial"/>
          <w:noProof/>
          <w:color w:val="auto"/>
          <w:sz w:val="20"/>
          <w:szCs w:val="20"/>
        </w:rPr>
        <w:t>l__l__l</w:t>
      </w:r>
      <w:r w:rsidRPr="00427D7C">
        <w:rPr>
          <w:rStyle w:val="forminvulgrijs"/>
          <w:rFonts w:ascii="Arial" w:hAnsi="Arial" w:cs="Arial"/>
          <w:color w:val="auto"/>
          <w:sz w:val="20"/>
          <w:szCs w:val="20"/>
        </w:rPr>
        <w:fldChar w:fldCharType="end"/>
      </w:r>
      <w:r w:rsidRPr="00427D7C">
        <w:rPr>
          <w:rFonts w:ascii="Arial" w:hAnsi="Arial" w:cs="Arial"/>
          <w:spacing w:val="-2"/>
          <w:sz w:val="20"/>
          <w:szCs w:val="20"/>
        </w:rPr>
        <w:t>.</w:t>
      </w:r>
    </w:p>
    <w:p w14:paraId="7A4B284B" w14:textId="77777777" w:rsidR="006079BA" w:rsidRPr="00427D7C" w:rsidRDefault="006079BA" w:rsidP="005B3126">
      <w:pPr>
        <w:tabs>
          <w:tab w:val="left" w:pos="2520"/>
        </w:tabs>
        <w:ind w:left="2520"/>
        <w:rPr>
          <w:rFonts w:ascii="Arial" w:hAnsi="Arial" w:cs="Arial"/>
          <w:spacing w:val="-2"/>
          <w:sz w:val="20"/>
          <w:szCs w:val="20"/>
        </w:rPr>
      </w:pPr>
    </w:p>
    <w:p w14:paraId="465001BA" w14:textId="77777777" w:rsidR="005B3126" w:rsidRPr="00427D7C" w:rsidRDefault="005B3126" w:rsidP="005B3126">
      <w:pPr>
        <w:tabs>
          <w:tab w:val="left" w:pos="2520"/>
        </w:tabs>
        <w:ind w:left="2520"/>
        <w:rPr>
          <w:rFonts w:ascii="Arial" w:hAnsi="Arial" w:cs="Arial"/>
          <w:spacing w:val="-2"/>
          <w:sz w:val="20"/>
          <w:szCs w:val="20"/>
        </w:rPr>
      </w:pPr>
    </w:p>
    <w:p w14:paraId="2136AF43" w14:textId="3A376B2E" w:rsidR="00A215E0" w:rsidRPr="004B4EEC" w:rsidRDefault="006079BA" w:rsidP="005B3126">
      <w:pPr>
        <w:tabs>
          <w:tab w:val="left" w:pos="2520"/>
        </w:tabs>
        <w:ind w:left="2520"/>
      </w:pPr>
      <w:r w:rsidRPr="00427D7C">
        <w:rPr>
          <w:rFonts w:ascii="Arial" w:hAnsi="Arial" w:cs="Arial"/>
          <w:noProof/>
          <w:spacing w:val="-2"/>
          <w:sz w:val="20"/>
          <w:szCs w:val="20"/>
        </w:rPr>
        <mc:AlternateContent>
          <mc:Choice Requires="wps">
            <w:drawing>
              <wp:anchor distT="0" distB="0" distL="114300" distR="114300" simplePos="0" relativeHeight="251663360" behindDoc="0" locked="0" layoutInCell="1" allowOverlap="1" wp14:anchorId="30BB3E9B" wp14:editId="15387289">
                <wp:simplePos x="0" y="0"/>
                <wp:positionH relativeFrom="column">
                  <wp:posOffset>2286000</wp:posOffset>
                </wp:positionH>
                <wp:positionV relativeFrom="paragraph">
                  <wp:posOffset>63500</wp:posOffset>
                </wp:positionV>
                <wp:extent cx="2400300" cy="687705"/>
                <wp:effectExtent l="0" t="0" r="19050" b="17145"/>
                <wp:wrapNone/>
                <wp:docPr id="11391120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7705"/>
                        </a:xfrm>
                        <a:prstGeom prst="rect">
                          <a:avLst/>
                        </a:prstGeom>
                        <a:solidFill>
                          <a:srgbClr val="FFFFFF"/>
                        </a:solidFill>
                        <a:ln w="9525">
                          <a:solidFill>
                            <a:srgbClr val="000000"/>
                          </a:solidFill>
                          <a:miter lim="800000"/>
                          <a:headEnd/>
                          <a:tailEnd/>
                        </a:ln>
                      </wps:spPr>
                      <wps:txbx>
                        <w:txbxContent>
                          <w:p w14:paraId="21EBB0BE" w14:textId="77777777" w:rsidR="006079BA" w:rsidRPr="00D06F73" w:rsidRDefault="006079BA" w:rsidP="006079B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3E9B" id="Rectangle 2" o:spid="_x0000_s1028" style="position:absolute;left:0;text-align:left;margin-left:180pt;margin-top:5pt;width:189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">
                <v:textbox>
                  <w:txbxContent>
                    <w:p w14:paraId="21EBB0BE" w14:textId="77777777" w:rsidR="006079BA" w:rsidRPr="00D06F73" w:rsidRDefault="006079BA" w:rsidP="006079BA">
                      <w:pPr>
                        <w:rPr>
                          <w:sz w:val="22"/>
                          <w:szCs w:val="22"/>
                        </w:rPr>
                      </w:pPr>
                    </w:p>
                  </w:txbxContent>
                </v:textbox>
              </v:rect>
            </w:pict>
          </mc:Fallback>
        </mc:AlternateContent>
      </w:r>
      <w:r w:rsidRPr="00427D7C">
        <w:rPr>
          <w:rFonts w:ascii="Arial" w:hAnsi="Arial" w:cs="Arial"/>
          <w:spacing w:val="-2"/>
          <w:sz w:val="20"/>
          <w:szCs w:val="20"/>
        </w:rPr>
        <w:t>Signature</w:t>
      </w:r>
    </w:p>
    <w:sectPr w:rsidR="00A215E0" w:rsidRPr="004B4EEC">
      <w:footerReference w:type="default" r:id="rId7"/>
      <w:headerReference w:type="first" r:id="rId8"/>
      <w:pgSz w:w="11906" w:h="16838" w:code="9"/>
      <w:pgMar w:top="357" w:right="1134" w:bottom="144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399" w14:textId="77777777" w:rsidR="006079BA" w:rsidRDefault="006079BA" w:rsidP="006079BA">
      <w:r>
        <w:separator/>
      </w:r>
    </w:p>
  </w:endnote>
  <w:endnote w:type="continuationSeparator" w:id="0">
    <w:p w14:paraId="08F97F8C" w14:textId="77777777" w:rsidR="006079BA" w:rsidRDefault="006079BA" w:rsidP="0060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2311" w14:textId="4F5B3D02" w:rsidR="00125991" w:rsidRPr="002961CF" w:rsidRDefault="00125991">
    <w:pPr>
      <w:pStyle w:val="Voettekst"/>
      <w:jc w:val="right"/>
      <w:rPr>
        <w:rFonts w:ascii="Arial" w:hAnsi="Arial" w:cs="Arial"/>
        <w:sz w:val="20"/>
        <w:szCs w:val="20"/>
      </w:rPr>
    </w:pPr>
    <w:r w:rsidRPr="002961CF">
      <w:rPr>
        <w:rFonts w:ascii="Arial" w:hAnsi="Arial" w:cs="Arial"/>
        <w:sz w:val="20"/>
        <w:szCs w:val="20"/>
      </w:rPr>
      <w:t>Formulaire B3</w:t>
    </w:r>
    <w:r w:rsidR="00642D5A">
      <w:rPr>
        <w:rFonts w:ascii="Arial" w:hAnsi="Arial" w:cs="Arial"/>
        <w:sz w:val="20"/>
        <w:szCs w:val="20"/>
      </w:rPr>
      <w:t xml:space="preserve">                            </w:t>
    </w:r>
    <w:r w:rsidRPr="002961CF">
      <w:rPr>
        <w:rFonts w:ascii="Arial" w:hAnsi="Arial" w:cs="Arial"/>
        <w:sz w:val="20"/>
        <w:szCs w:val="20"/>
      </w:rPr>
      <w:t xml:space="preserve"> </w:t>
    </w:r>
    <w:r w:rsidRPr="002961CF">
      <w:rPr>
        <w:rStyle w:val="Paginanummer"/>
        <w:rFonts w:ascii="Arial" w:hAnsi="Arial" w:cs="Arial"/>
      </w:rPr>
      <w:fldChar w:fldCharType="begin"/>
    </w:r>
    <w:r w:rsidRPr="002961CF">
      <w:rPr>
        <w:rStyle w:val="Paginanummer"/>
        <w:rFonts w:ascii="Arial" w:hAnsi="Arial" w:cs="Arial"/>
      </w:rPr>
      <w:instrText xml:space="preserve"> PAGE </w:instrText>
    </w:r>
    <w:r w:rsidRPr="002961CF">
      <w:rPr>
        <w:rStyle w:val="Paginanummer"/>
        <w:rFonts w:ascii="Arial" w:hAnsi="Arial" w:cs="Arial"/>
      </w:rPr>
      <w:fldChar w:fldCharType="separate"/>
    </w:r>
    <w:r>
      <w:rPr>
        <w:rStyle w:val="Paginanummer"/>
        <w:rFonts w:ascii="Arial" w:hAnsi="Arial" w:cs="Arial"/>
        <w:noProof/>
      </w:rPr>
      <w:t>2</w:t>
    </w:r>
    <w:r w:rsidRPr="002961CF">
      <w:rPr>
        <w:rStyle w:val="Paginanummer"/>
        <w:rFonts w:ascii="Arial" w:hAnsi="Arial" w:cs="Arial"/>
      </w:rPr>
      <w:fldChar w:fldCharType="end"/>
    </w:r>
    <w:r w:rsidRPr="002961CF">
      <w:rPr>
        <w:rStyle w:val="Paginanumm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DB28" w14:textId="77777777" w:rsidR="006079BA" w:rsidRDefault="006079BA" w:rsidP="006079BA">
      <w:r>
        <w:separator/>
      </w:r>
    </w:p>
  </w:footnote>
  <w:footnote w:type="continuationSeparator" w:id="0">
    <w:p w14:paraId="12F8CA3F" w14:textId="77777777" w:rsidR="006079BA" w:rsidRDefault="006079BA" w:rsidP="006079BA">
      <w:r>
        <w:continuationSeparator/>
      </w:r>
    </w:p>
  </w:footnote>
  <w:footnote w:id="1">
    <w:p w14:paraId="50B17D83" w14:textId="477C0BA6" w:rsidR="006079BA" w:rsidRDefault="006079BA" w:rsidP="00642F06">
      <w:pPr>
        <w:pStyle w:val="Voetnoottekst"/>
        <w:jc w:val="both"/>
        <w:rPr>
          <w:rFonts w:ascii="Arial" w:hAnsi="Arial" w:cs="Arial"/>
          <w:sz w:val="18"/>
          <w:szCs w:val="18"/>
        </w:rPr>
      </w:pPr>
      <w:r w:rsidRPr="005B3126">
        <w:rPr>
          <w:rStyle w:val="Voetnootmarkering"/>
          <w:rFonts w:ascii="Arial" w:hAnsi="Arial" w:cs="Arial"/>
          <w:sz w:val="18"/>
          <w:szCs w:val="18"/>
        </w:rPr>
        <w:t>(*)</w:t>
      </w:r>
      <w:r w:rsidRPr="005B3126">
        <w:rPr>
          <w:rFonts w:ascii="Arial" w:hAnsi="Arial" w:cs="Arial"/>
          <w:sz w:val="18"/>
          <w:szCs w:val="18"/>
        </w:rPr>
        <w:t xml:space="preserve"> La correspondance échangée, soit entre les présidents, soit avec le juge de paix ou avec les assesseurs titulaires, les assesseurs suppléants et les secrétaires des bureaux de vote, est admise en franchise de port. La mention </w:t>
      </w:r>
      <w:r w:rsidR="00642F06" w:rsidRPr="005B3126">
        <w:rPr>
          <w:rFonts w:ascii="Arial" w:hAnsi="Arial" w:cs="Arial"/>
          <w:b/>
          <w:bCs/>
          <w:sz w:val="18"/>
          <w:szCs w:val="18"/>
        </w:rPr>
        <w:t>« </w:t>
      </w:r>
      <w:r w:rsidRPr="005B3126">
        <w:rPr>
          <w:rFonts w:ascii="Arial" w:hAnsi="Arial" w:cs="Arial"/>
          <w:b/>
          <w:bCs/>
          <w:sz w:val="18"/>
          <w:szCs w:val="18"/>
        </w:rPr>
        <w:t>Loi électorale</w:t>
      </w:r>
      <w:r w:rsidR="00642F06" w:rsidRPr="005B3126">
        <w:rPr>
          <w:rFonts w:ascii="Arial" w:hAnsi="Arial" w:cs="Arial"/>
          <w:b/>
          <w:bCs/>
          <w:sz w:val="18"/>
          <w:szCs w:val="18"/>
        </w:rPr>
        <w:t> »</w:t>
      </w:r>
      <w:r w:rsidRPr="005B3126">
        <w:rPr>
          <w:rFonts w:ascii="Arial" w:hAnsi="Arial" w:cs="Arial"/>
          <w:sz w:val="18"/>
          <w:szCs w:val="18"/>
        </w:rPr>
        <w:t xml:space="preserve"> doit être inscrite en tête de l'adresse. Cette correspondance doit également porter l'indication de la qualité du destinataire et de l'expéditeur, ainsi que le contreseing de ce dernier.</w:t>
      </w:r>
    </w:p>
    <w:p w14:paraId="434F4B81" w14:textId="5F6DE441" w:rsidR="00E63A61" w:rsidRPr="00E63A61" w:rsidRDefault="00E63A61" w:rsidP="00642F06">
      <w:pPr>
        <w:pStyle w:val="Voetnoottekst"/>
        <w:jc w:val="both"/>
        <w:rPr>
          <w:rFonts w:ascii="Arial" w:hAnsi="Arial" w:cs="Arial"/>
          <w:sz w:val="18"/>
          <w:szCs w:val="18"/>
        </w:rPr>
      </w:pPr>
      <w:r>
        <w:rPr>
          <w:rFonts w:ascii="Arial" w:hAnsi="Arial" w:cs="Arial"/>
          <w:sz w:val="18"/>
          <w:szCs w:val="18"/>
          <w:vertAlign w:val="superscript"/>
        </w:rPr>
        <w:t xml:space="preserve">(**) </w:t>
      </w:r>
      <w:r>
        <w:rPr>
          <w:rFonts w:ascii="Arial" w:hAnsi="Arial" w:cs="Arial"/>
          <w:sz w:val="18"/>
          <w:szCs w:val="18"/>
        </w:rPr>
        <w:t>Indiquer nom et prénoms.</w:t>
      </w:r>
    </w:p>
  </w:footnote>
  <w:footnote w:id="2">
    <w:p w14:paraId="4428F1EB" w14:textId="25861CE8" w:rsidR="006079BA" w:rsidRPr="00642F06" w:rsidRDefault="006079BA" w:rsidP="00642F06">
      <w:pPr>
        <w:jc w:val="both"/>
        <w:rPr>
          <w:rFonts w:ascii="Arial" w:hAnsi="Arial" w:cs="Arial"/>
          <w:spacing w:val="-2"/>
          <w:sz w:val="18"/>
          <w:szCs w:val="18"/>
          <w:lang w:val="fr-BE"/>
        </w:rPr>
      </w:pPr>
      <w:r w:rsidRPr="00642F06">
        <w:rPr>
          <w:rStyle w:val="Voetnootmarkering"/>
          <w:rFonts w:ascii="Arial" w:hAnsi="Arial" w:cs="Arial"/>
          <w:sz w:val="18"/>
          <w:szCs w:val="18"/>
        </w:rPr>
        <w:t>(*)</w:t>
      </w:r>
      <w:r w:rsidR="00642F06" w:rsidRPr="00642F06">
        <w:rPr>
          <w:rStyle w:val="Voetnootmarkering"/>
          <w:rFonts w:ascii="Arial" w:hAnsi="Arial" w:cs="Arial"/>
          <w:sz w:val="18"/>
          <w:szCs w:val="18"/>
        </w:rPr>
        <w:t xml:space="preserve"> </w:t>
      </w:r>
      <w:r w:rsidRPr="00642F06">
        <w:rPr>
          <w:rFonts w:ascii="Arial" w:hAnsi="Arial" w:cs="Arial"/>
          <w:spacing w:val="-2"/>
          <w:sz w:val="18"/>
          <w:szCs w:val="18"/>
          <w:lang w:val="fr-BE"/>
        </w:rPr>
        <w:t>A renvoyer à</w:t>
      </w:r>
      <w:r w:rsidR="00CD5854">
        <w:rPr>
          <w:rFonts w:ascii="Arial" w:hAnsi="Arial" w:cs="Arial"/>
          <w:spacing w:val="-2"/>
          <w:sz w:val="18"/>
          <w:szCs w:val="18"/>
          <w:lang w:val="fr-BE"/>
        </w:rPr>
        <w:t xml:space="preserve"> (nom, prénoms)</w:t>
      </w:r>
      <w:r w:rsidRPr="00642F06">
        <w:rPr>
          <w:rFonts w:ascii="Arial" w:hAnsi="Arial" w:cs="Arial"/>
          <w:spacing w:val="-2"/>
          <w:sz w:val="18"/>
          <w:szCs w:val="18"/>
          <w:lang w:val="fr-BE"/>
        </w:rPr>
        <w:t>,</w:t>
      </w:r>
      <w:r w:rsidR="009725C4">
        <w:rPr>
          <w:rFonts w:ascii="Arial" w:hAnsi="Arial" w:cs="Arial"/>
          <w:spacing w:val="-2"/>
          <w:sz w:val="18"/>
          <w:szCs w:val="18"/>
          <w:lang w:val="fr-BE"/>
        </w:rPr>
        <w:t xml:space="preserve"> </w:t>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lang w:val="fr-BE"/>
        </w:rPr>
        <w:t>,</w:t>
      </w:r>
      <w:r w:rsidR="007F6CD5">
        <w:rPr>
          <w:rFonts w:ascii="Arial" w:hAnsi="Arial" w:cs="Arial"/>
          <w:spacing w:val="-2"/>
          <w:sz w:val="18"/>
          <w:szCs w:val="18"/>
          <w:lang w:val="fr-BE"/>
        </w:rPr>
        <w:t xml:space="preserve"> </w:t>
      </w:r>
    </w:p>
    <w:p w14:paraId="71D58A5A" w14:textId="2A9E974A" w:rsidR="006079BA" w:rsidRPr="00642F06" w:rsidRDefault="006079BA" w:rsidP="00642F06">
      <w:pPr>
        <w:jc w:val="both"/>
        <w:rPr>
          <w:rFonts w:ascii="Arial" w:hAnsi="Arial" w:cs="Arial"/>
          <w:spacing w:val="-2"/>
          <w:sz w:val="18"/>
          <w:szCs w:val="18"/>
          <w:u w:val="dotted"/>
          <w:lang w:val="fr-BE"/>
        </w:rPr>
      </w:pPr>
      <w:r w:rsidRPr="00642F06">
        <w:rPr>
          <w:rFonts w:ascii="Arial" w:hAnsi="Arial" w:cs="Arial"/>
          <w:spacing w:val="-2"/>
          <w:sz w:val="18"/>
          <w:szCs w:val="18"/>
          <w:lang w:val="fr-BE"/>
        </w:rPr>
        <w:t xml:space="preserve">Président du bureau principal de la commune de </w:t>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007F6CD5">
        <w:rPr>
          <w:rFonts w:ascii="Arial" w:hAnsi="Arial" w:cs="Arial"/>
          <w:spacing w:val="-2"/>
          <w:sz w:val="18"/>
          <w:szCs w:val="18"/>
          <w:u w:val="dotted"/>
          <w:lang w:val="fr-BE"/>
        </w:rPr>
        <w:t xml:space="preserve">, </w:t>
      </w:r>
    </w:p>
    <w:p w14:paraId="5DC20652" w14:textId="7FC46FB7" w:rsidR="006079BA" w:rsidRPr="00642F06" w:rsidRDefault="006079BA" w:rsidP="00642F06">
      <w:pPr>
        <w:jc w:val="both"/>
        <w:rPr>
          <w:rFonts w:ascii="Arial" w:hAnsi="Arial" w:cs="Arial"/>
          <w:spacing w:val="-2"/>
          <w:sz w:val="18"/>
          <w:szCs w:val="18"/>
          <w:u w:val="dotted"/>
          <w:lang w:val="fr-BE"/>
        </w:rPr>
      </w:pPr>
      <w:r w:rsidRPr="00642F06">
        <w:rPr>
          <w:rFonts w:ascii="Arial" w:hAnsi="Arial" w:cs="Arial"/>
          <w:spacing w:val="-2"/>
          <w:sz w:val="18"/>
          <w:szCs w:val="18"/>
          <w:lang w:val="fr-BE"/>
        </w:rPr>
        <w:t xml:space="preserve">rue </w:t>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lang w:val="fr-BE"/>
        </w:rPr>
        <w:t xml:space="preserve"> n°</w:t>
      </w:r>
      <w:r w:rsidRPr="00642F06">
        <w:rPr>
          <w:rFonts w:ascii="Arial" w:hAnsi="Arial" w:cs="Arial"/>
          <w:spacing w:val="-2"/>
          <w:sz w:val="18"/>
          <w:szCs w:val="18"/>
          <w:u w:val="dotted"/>
          <w:lang w:val="fr-BE"/>
        </w:rPr>
        <w:tab/>
      </w:r>
      <w:r w:rsidRPr="00642F06">
        <w:rPr>
          <w:rFonts w:ascii="Arial" w:hAnsi="Arial" w:cs="Arial"/>
          <w:spacing w:val="-2"/>
          <w:sz w:val="18"/>
          <w:szCs w:val="18"/>
          <w:lang w:val="fr-BE"/>
        </w:rPr>
        <w:t xml:space="preserve">à </w:t>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r w:rsidRPr="00642F06">
        <w:rPr>
          <w:rFonts w:ascii="Arial" w:hAnsi="Arial" w:cs="Arial"/>
          <w:spacing w:val="-2"/>
          <w:sz w:val="18"/>
          <w:szCs w:val="18"/>
          <w:u w:val="dotted"/>
          <w:lang w:val="fr-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7E29" w14:textId="0AFDF3A4" w:rsidR="00125991" w:rsidRDefault="004B4EEC">
    <w:pPr>
      <w:pStyle w:val="Koptekst"/>
    </w:pPr>
    <w:r>
      <w:rPr>
        <w:noProof/>
        <w14:ligatures w14:val="standardContextual"/>
      </w:rPr>
      <w:drawing>
        <wp:anchor distT="0" distB="0" distL="114300" distR="114300" simplePos="0" relativeHeight="251661312" behindDoc="1" locked="0" layoutInCell="1" allowOverlap="1" wp14:anchorId="4B788776" wp14:editId="4C20980C">
          <wp:simplePos x="0" y="0"/>
          <wp:positionH relativeFrom="column">
            <wp:posOffset>5013960</wp:posOffset>
          </wp:positionH>
          <wp:positionV relativeFrom="paragraph">
            <wp:posOffset>-169968</wp:posOffset>
          </wp:positionV>
          <wp:extent cx="1090800" cy="900000"/>
          <wp:effectExtent l="0" t="0" r="0" b="0"/>
          <wp:wrapNone/>
          <wp:docPr id="1257869741" name="Image 8"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69741" name="Image 8"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006079BA">
      <w:rPr>
        <w:noProof/>
      </w:rPr>
      <w:drawing>
        <wp:anchor distT="0" distB="0" distL="114300" distR="114300" simplePos="0" relativeHeight="251659264" behindDoc="1" locked="0" layoutInCell="1" allowOverlap="1" wp14:anchorId="77795CCA" wp14:editId="5A8D3A87">
          <wp:simplePos x="0" y="0"/>
          <wp:positionH relativeFrom="column">
            <wp:posOffset>-250825</wp:posOffset>
          </wp:positionH>
          <wp:positionV relativeFrom="paragraph">
            <wp:posOffset>-36830</wp:posOffset>
          </wp:positionV>
          <wp:extent cx="6120130" cy="794385"/>
          <wp:effectExtent l="0" t="0" r="0" b="5715"/>
          <wp:wrapNone/>
          <wp:docPr id="891074699" name="Image 7"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3C410" w14:textId="1975F055" w:rsidR="00125991" w:rsidRDefault="00125991">
    <w:pPr>
      <w:pStyle w:val="Koptekst"/>
    </w:pPr>
  </w:p>
  <w:p w14:paraId="23E55322" w14:textId="77777777" w:rsidR="00125991" w:rsidRDefault="00125991">
    <w:pPr>
      <w:pStyle w:val="Koptekst"/>
    </w:pPr>
  </w:p>
  <w:p w14:paraId="2FB31778" w14:textId="77777777" w:rsidR="00125991" w:rsidRDefault="00125991">
    <w:pPr>
      <w:pStyle w:val="Koptekst"/>
    </w:pPr>
  </w:p>
  <w:p w14:paraId="04982173" w14:textId="77777777" w:rsidR="00125991" w:rsidRDefault="00125991" w:rsidP="00CC6F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19F"/>
    <w:multiLevelType w:val="hybridMultilevel"/>
    <w:tmpl w:val="7A84B17A"/>
    <w:lvl w:ilvl="0" w:tplc="0AD2824C">
      <w:numFmt w:val="bullet"/>
      <w:lvlText w:val="-"/>
      <w:lvlJc w:val="left"/>
      <w:pPr>
        <w:ind w:left="720" w:hanging="360"/>
      </w:pPr>
      <w:rPr>
        <w:rFonts w:ascii="Arial" w:eastAsiaTheme="minorEastAsia" w:hAnsi="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1451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BA"/>
    <w:rsid w:val="000132C7"/>
    <w:rsid w:val="00125991"/>
    <w:rsid w:val="0028078E"/>
    <w:rsid w:val="002C3338"/>
    <w:rsid w:val="003E2D9F"/>
    <w:rsid w:val="00427D7C"/>
    <w:rsid w:val="004B4EEC"/>
    <w:rsid w:val="005A13E3"/>
    <w:rsid w:val="005B3126"/>
    <w:rsid w:val="006079BA"/>
    <w:rsid w:val="00642D5A"/>
    <w:rsid w:val="00642F06"/>
    <w:rsid w:val="007F6CD5"/>
    <w:rsid w:val="009654FA"/>
    <w:rsid w:val="009725C4"/>
    <w:rsid w:val="0098257B"/>
    <w:rsid w:val="00A215E0"/>
    <w:rsid w:val="00C7093F"/>
    <w:rsid w:val="00CD5854"/>
    <w:rsid w:val="00D73C92"/>
    <w:rsid w:val="00E63A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F277D9"/>
  <w15:chartTrackingRefBased/>
  <w15:docId w15:val="{5120E566-0CFE-490F-B70A-9E11304E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9BA"/>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079BA"/>
    <w:pPr>
      <w:keepNext/>
      <w:outlineLvl w:val="0"/>
    </w:pPr>
    <w:rPr>
      <w:b/>
      <w:spacing w:val="-2"/>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079BA"/>
    <w:rPr>
      <w:rFonts w:ascii="Times New Roman" w:eastAsia="Times New Roman" w:hAnsi="Times New Roman" w:cs="Times New Roman"/>
      <w:b/>
      <w:spacing w:val="-2"/>
      <w:kern w:val="0"/>
      <w:szCs w:val="20"/>
      <w:lang w:val="fr-FR"/>
      <w14:ligatures w14:val="none"/>
    </w:rPr>
  </w:style>
  <w:style w:type="paragraph" w:styleId="Koptekst">
    <w:name w:val="header"/>
    <w:basedOn w:val="Standaard"/>
    <w:link w:val="KoptekstChar"/>
    <w:rsid w:val="006079BA"/>
    <w:pPr>
      <w:tabs>
        <w:tab w:val="center" w:pos="4153"/>
        <w:tab w:val="right" w:pos="8306"/>
      </w:tabs>
    </w:pPr>
  </w:style>
  <w:style w:type="character" w:customStyle="1" w:styleId="KoptekstChar">
    <w:name w:val="Koptekst Char"/>
    <w:basedOn w:val="Standaardalinea-lettertype"/>
    <w:link w:val="Koptekst"/>
    <w:rsid w:val="006079BA"/>
    <w:rPr>
      <w:rFonts w:ascii="Times New Roman" w:eastAsia="Times New Roman" w:hAnsi="Times New Roman" w:cs="Times New Roman"/>
      <w:kern w:val="0"/>
      <w:sz w:val="24"/>
      <w:szCs w:val="24"/>
      <w:lang w:val="fr-FR" w:eastAsia="fr-FR"/>
      <w14:ligatures w14:val="none"/>
    </w:rPr>
  </w:style>
  <w:style w:type="paragraph" w:styleId="Voettekst">
    <w:name w:val="footer"/>
    <w:basedOn w:val="Standaard"/>
    <w:link w:val="VoettekstChar"/>
    <w:rsid w:val="006079BA"/>
    <w:pPr>
      <w:tabs>
        <w:tab w:val="center" w:pos="4153"/>
        <w:tab w:val="right" w:pos="8306"/>
      </w:tabs>
    </w:pPr>
  </w:style>
  <w:style w:type="character" w:customStyle="1" w:styleId="VoettekstChar">
    <w:name w:val="Voettekst Char"/>
    <w:basedOn w:val="Standaardalinea-lettertype"/>
    <w:link w:val="Voettekst"/>
    <w:rsid w:val="006079BA"/>
    <w:rPr>
      <w:rFonts w:ascii="Times New Roman" w:eastAsia="Times New Roman" w:hAnsi="Times New Roman" w:cs="Times New Roman"/>
      <w:kern w:val="0"/>
      <w:sz w:val="24"/>
      <w:szCs w:val="24"/>
      <w:lang w:val="fr-FR" w:eastAsia="fr-FR"/>
      <w14:ligatures w14:val="none"/>
    </w:rPr>
  </w:style>
  <w:style w:type="paragraph" w:styleId="Plattetekst">
    <w:name w:val="Body Text"/>
    <w:basedOn w:val="Standaard"/>
    <w:link w:val="PlattetekstChar"/>
    <w:rsid w:val="006079BA"/>
    <w:pPr>
      <w:spacing w:line="264" w:lineRule="auto"/>
      <w:jc w:val="center"/>
    </w:pPr>
    <w:rPr>
      <w:b/>
      <w:bCs/>
      <w:spacing w:val="-2"/>
      <w:sz w:val="22"/>
    </w:rPr>
  </w:style>
  <w:style w:type="character" w:customStyle="1" w:styleId="PlattetekstChar">
    <w:name w:val="Platte tekst Char"/>
    <w:basedOn w:val="Standaardalinea-lettertype"/>
    <w:link w:val="Plattetekst"/>
    <w:rsid w:val="006079BA"/>
    <w:rPr>
      <w:rFonts w:ascii="Times New Roman" w:eastAsia="Times New Roman" w:hAnsi="Times New Roman" w:cs="Times New Roman"/>
      <w:b/>
      <w:bCs/>
      <w:spacing w:val="-2"/>
      <w:kern w:val="0"/>
      <w:szCs w:val="24"/>
      <w:lang w:val="fr-FR" w:eastAsia="fr-FR"/>
      <w14:ligatures w14:val="none"/>
    </w:rPr>
  </w:style>
  <w:style w:type="paragraph" w:styleId="Voetnoottekst">
    <w:name w:val="footnote text"/>
    <w:basedOn w:val="Standaard"/>
    <w:link w:val="VoetnoottekstChar"/>
    <w:semiHidden/>
    <w:rsid w:val="006079BA"/>
    <w:rPr>
      <w:sz w:val="20"/>
      <w:szCs w:val="20"/>
    </w:rPr>
  </w:style>
  <w:style w:type="character" w:customStyle="1" w:styleId="VoetnoottekstChar">
    <w:name w:val="Voetnoottekst Char"/>
    <w:basedOn w:val="Standaardalinea-lettertype"/>
    <w:link w:val="Voetnoottekst"/>
    <w:semiHidden/>
    <w:rsid w:val="006079BA"/>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6079BA"/>
    <w:rPr>
      <w:vertAlign w:val="superscript"/>
    </w:rPr>
  </w:style>
  <w:style w:type="paragraph" w:styleId="Plattetekst3">
    <w:name w:val="Body Text 3"/>
    <w:basedOn w:val="Standaard"/>
    <w:link w:val="Plattetekst3Char"/>
    <w:rsid w:val="006079BA"/>
    <w:pPr>
      <w:spacing w:line="264" w:lineRule="auto"/>
      <w:jc w:val="both"/>
    </w:pPr>
    <w:rPr>
      <w:spacing w:val="-2"/>
      <w:sz w:val="22"/>
    </w:rPr>
  </w:style>
  <w:style w:type="character" w:customStyle="1" w:styleId="Plattetekst3Char">
    <w:name w:val="Platte tekst 3 Char"/>
    <w:basedOn w:val="Standaardalinea-lettertype"/>
    <w:link w:val="Plattetekst3"/>
    <w:rsid w:val="006079BA"/>
    <w:rPr>
      <w:rFonts w:ascii="Times New Roman" w:eastAsia="Times New Roman" w:hAnsi="Times New Roman" w:cs="Times New Roman"/>
      <w:spacing w:val="-2"/>
      <w:kern w:val="0"/>
      <w:szCs w:val="24"/>
      <w:lang w:val="fr-FR" w:eastAsia="fr-FR"/>
      <w14:ligatures w14:val="none"/>
    </w:rPr>
  </w:style>
  <w:style w:type="character" w:styleId="Paginanummer">
    <w:name w:val="page number"/>
    <w:basedOn w:val="Standaardalinea-lettertype"/>
    <w:rsid w:val="006079BA"/>
  </w:style>
  <w:style w:type="character" w:customStyle="1" w:styleId="forminvulgrijs">
    <w:name w:val="_form_invulgrijs"/>
    <w:rsid w:val="006079BA"/>
    <w:rPr>
      <w:color w:val="999999"/>
    </w:rPr>
  </w:style>
  <w:style w:type="paragraph" w:styleId="Plattetekstinspringen">
    <w:name w:val="Body Text Indent"/>
    <w:basedOn w:val="Standaard"/>
    <w:link w:val="PlattetekstinspringenChar"/>
    <w:rsid w:val="006079BA"/>
    <w:pPr>
      <w:spacing w:after="120"/>
      <w:ind w:left="283"/>
    </w:pPr>
  </w:style>
  <w:style w:type="character" w:customStyle="1" w:styleId="PlattetekstinspringenChar">
    <w:name w:val="Platte tekst inspringen Char"/>
    <w:basedOn w:val="Standaardalinea-lettertype"/>
    <w:link w:val="Plattetekstinspringen"/>
    <w:rsid w:val="006079BA"/>
    <w:rPr>
      <w:rFonts w:ascii="Times New Roman" w:eastAsia="Times New Roman" w:hAnsi="Times New Roman" w:cs="Times New Roman"/>
      <w:kern w:val="0"/>
      <w:sz w:val="24"/>
      <w:szCs w:val="24"/>
      <w:lang w:val="fr-FR" w:eastAsia="fr-FR"/>
      <w14:ligatures w14:val="none"/>
    </w:rPr>
  </w:style>
  <w:style w:type="paragraph" w:styleId="Lijstalinea">
    <w:name w:val="List Paragraph"/>
    <w:basedOn w:val="Standaard"/>
    <w:uiPriority w:val="34"/>
    <w:qFormat/>
    <w:rsid w:val="00C7093F"/>
    <w:pPr>
      <w:ind w:left="720"/>
      <w:contextualSpacing/>
    </w:pPr>
  </w:style>
  <w:style w:type="paragraph" w:styleId="Revisie">
    <w:name w:val="Revision"/>
    <w:hidden/>
    <w:uiPriority w:val="99"/>
    <w:semiHidden/>
    <w:rsid w:val="00E63A61"/>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2024-04-19T08:15:00Z</dcterms:created>
  <dcterms:modified xsi:type="dcterms:W3CDTF">2024-05-28T14:06:00Z</dcterms:modified>
</cp:coreProperties>
</file>